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  <w:lang w:eastAsia="zh-CN"/>
        </w:rPr>
        <w:t>冲口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</w:rPr>
        <w:t>街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  <w:lang w:eastAsia="zh-CN"/>
        </w:rPr>
        <w:t>三中心一队伍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none"/>
        </w:rPr>
        <w:t>工作人员招聘报名表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color w:val="000000"/>
          <w:sz w:val="44"/>
          <w:szCs w:val="44"/>
        </w:rPr>
      </w:pPr>
    </w:p>
    <w:tbl>
      <w:tblPr>
        <w:tblStyle w:val="4"/>
        <w:tblW w:w="9617" w:type="dxa"/>
        <w:jc w:val="center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38"/>
        <w:gridCol w:w="368"/>
        <w:gridCol w:w="436"/>
        <w:gridCol w:w="416"/>
        <w:gridCol w:w="730"/>
        <w:gridCol w:w="289"/>
        <w:gridCol w:w="1490"/>
        <w:gridCol w:w="1487"/>
        <w:gridCol w:w="99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省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 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</w:t>
            </w: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  <w:t>资格证书名称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8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家庭成员与主要社会关系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（父母、配偶、子女）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姓名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性别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与本人关系</w:t>
            </w: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工作单位及职务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见</w:t>
            </w:r>
          </w:p>
        </w:tc>
        <w:tc>
          <w:tcPr>
            <w:tcW w:w="78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审核人：                        审核日期：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8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说明：1、此表用黑色钢笔或签字笔填写，字迹要清楚；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" w:hAnsi="仿宋" w:eastAsia="仿宋"/>
          <w:sz w:val="24"/>
        </w:rPr>
        <w:t>2、此表须如实填写，经审核发现与事实不符的，责任自负。</w:t>
      </w: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6E2B92"/>
    <w:rsid w:val="004A641F"/>
    <w:rsid w:val="006F2672"/>
    <w:rsid w:val="00FB5834"/>
    <w:rsid w:val="46616FA4"/>
    <w:rsid w:val="47267370"/>
    <w:rsid w:val="4DE70A1A"/>
    <w:rsid w:val="65E06E0D"/>
    <w:rsid w:val="6639543E"/>
    <w:rsid w:val="696E2B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57</Words>
  <Characters>325</Characters>
  <Lines>2</Lines>
  <Paragraphs>1</Paragraphs>
  <TotalTime>3</TotalTime>
  <ScaleCrop>false</ScaleCrop>
  <LinksUpToDate>false</LinksUpToDate>
  <CharactersWithSpaces>381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2018-06-14T06:20:00Z</dcterms:created>
  <dc:creator>严煦</dc:creator>
  <cp:lastModifiedBy>桃桃1404194428</cp:lastModifiedBy>
  <cp:lastPrinted>2019-05-24T08:38:00Z</cp:lastPrinted>
  <dcterms:modified xsi:type="dcterms:W3CDTF">2020-09-25T02:28:04Z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