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4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荔湾区20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年社区专职工作人员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职位表</w:t>
      </w:r>
    </w:p>
    <w:tbl>
      <w:tblPr>
        <w:tblStyle w:val="4"/>
        <w:tblpPr w:leftFromText="180" w:rightFromText="180" w:vertAnchor="text" w:horzAnchor="page" w:tblpX="1870" w:tblpY="652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210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街道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金花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逢源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多宝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龙津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昌华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岭南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华林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站前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彩虹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桥中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石围塘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花地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茶滘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冲口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白鹤洞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东漖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海龙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1896"/>
    <w:rsid w:val="11EA70D9"/>
    <w:rsid w:val="28181896"/>
    <w:rsid w:val="45501421"/>
    <w:rsid w:val="5D7151CA"/>
    <w:rsid w:val="5F601C26"/>
    <w:rsid w:val="67B71289"/>
    <w:rsid w:val="72072790"/>
    <w:rsid w:val="7C2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2021-08-09T03:03:00Z</dcterms:created>
  <dc:creator>民政局_王海桐</dc:creator>
  <cp:lastModifiedBy>民政局_王海桐</cp:lastModifiedBy>
  <dcterms:modified xsi:type="dcterms:W3CDTF">2021-09-02T04:35:28Z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