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公文黑体" w:hAnsi="方正公文黑体" w:eastAsia="方正公文黑体" w:cs="方正公文黑体"/>
          <w:highlight w:val="none"/>
        </w:rPr>
      </w:pPr>
      <w:r>
        <w:rPr>
          <w:rFonts w:hint="eastAsia" w:ascii="方正公文黑体" w:hAnsi="方正公文黑体" w:eastAsia="方正公文黑体" w:cs="方正公文黑体"/>
          <w:highlight w:val="none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年荔湾区东沙街道公开招聘编外人员岗位需求表</w:t>
      </w:r>
      <w:bookmarkEnd w:id="0"/>
    </w:p>
    <w:tbl>
      <w:tblPr>
        <w:tblStyle w:val="7"/>
        <w:tblW w:w="15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1305"/>
        <w:gridCol w:w="1065"/>
        <w:gridCol w:w="1105"/>
        <w:gridCol w:w="866"/>
        <w:gridCol w:w="867"/>
        <w:gridCol w:w="1750"/>
        <w:gridCol w:w="1800"/>
        <w:gridCol w:w="4878"/>
        <w:gridCol w:w="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岗位名称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岗位类别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招聘人数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学历</w:t>
            </w:r>
          </w:p>
        </w:tc>
        <w:tc>
          <w:tcPr>
            <w:tcW w:w="1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专业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年龄要求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工作内容</w:t>
            </w:r>
          </w:p>
        </w:tc>
        <w:tc>
          <w:tcPr>
            <w:tcW w:w="48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其他要求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大专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本科</w:t>
            </w: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48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党建指导员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全日制本科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及以上学历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主要承担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街道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党建工作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深入学习贯彻习近平新时代中国特色社会主义思想，政治立场坚定，自觉遵守各项法律、法规，贯彻执行党的各项方针政策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具有良好的思想品德和职业道德，品行端正，公道正派，热爱党建工作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中共正式党员，熟悉党群工作，需有3年以上（含3年）党龄；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身体健康，具有正常履行职责的身体条件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5、具有独立工作能力和较强的组织协调能力，具有较好的文字基础和语言表达能力，能够熟练使用现代化办公设备和办公软件；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6、同等条件下，具有广州市常住户口，在本街道、本社区居住生活的党员优先录用。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党建组织员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  <w:t>本科及以上学历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主要承担社区党建工作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深入学习贯彻习近平新时代中国特色社会主义思想，政治立场坚定，自觉遵守各项法律、法规，贯彻执行党的各项方针政策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具有良好的思想品德和职业道德，品行端正，公道正派，热爱党建工作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中共正式党员，熟悉党群工作，需有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年以上党龄；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身体健康，具有正常履行职责的身体条件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5、具有独立工作能力和较强的组织协调能力，具有较好的文字基础和语言表达能力，能够熟练使用现代化办公设备和办公软件；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6、同等条件下，具有广州市常住户口，在本街道、本社区居住生活的党员优先录用。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5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人大工作协管员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公共服务类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  <w:t>全日制本科及以上学历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不限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18周岁以上，35周岁以下（198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日以后出生）。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主要承担街道人大及党政办公室日常工作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1、思想政治素质好，拥护党的路线、方针、政策，具有坚定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的政治方向和全心全意为人民服务的宗旨意识；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4、有一定的文字书写、语言表达、组织协调和计算机应用操作能力。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同等条件下，具有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街道基层工作经验的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优先录用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3" w:hRule="atLeast"/>
          <w:jc w:val="center"/>
        </w:trPr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安全生产监督检查协管员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城市管理类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大专及以上学历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不限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不限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18周岁以上，35周岁以下（1988年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日以后出生）。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主要从事辖区企业安全生产监督、应急等工作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bidi="ar"/>
              </w:rPr>
              <w:t>。</w:t>
            </w:r>
          </w:p>
        </w:tc>
        <w:tc>
          <w:tcPr>
            <w:tcW w:w="4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1、思想政治素质好，拥护党的路线、方针、政策，具有坚定的政治方向和全心全意为人民服务的宗旨意识；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2、事业心责任感强，具有吃苦耐劳、无私奉献精神；</w:t>
            </w: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3、遵纪守法，服从安排，具有较强的组织纪律观念；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</w:rPr>
              <w:t>4、有一定的文字书写、语言表达、组织协调和办公软件应用操作能力。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  <w:highlight w:val="none"/>
              </w:rPr>
            </w:pPr>
          </w:p>
        </w:tc>
      </w:tr>
    </w:tbl>
    <w:p>
      <w:pPr>
        <w:pStyle w:val="2"/>
        <w:spacing w:line="320" w:lineRule="exact"/>
        <w:jc w:val="both"/>
        <w:rPr>
          <w:highlight w:val="none"/>
        </w:rPr>
      </w:pPr>
    </w:p>
    <w:sectPr>
      <w:headerReference r:id="rId3" w:type="default"/>
      <w:footerReference r:id="rId4" w:type="default"/>
      <w:pgSz w:w="16838" w:h="11906" w:orient="landscape"/>
      <w:pgMar w:top="1587" w:right="1928" w:bottom="1474" w:left="1134" w:header="851" w:footer="1531" w:gutter="0"/>
      <w:cols w:space="0" w:num="1"/>
      <w:docGrid w:type="linesAndChars" w:linePitch="598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20" w:leftChars="100" w:right="320" w:rightChars="100"/>
      <w:rPr>
        <w:rStyle w:val="10"/>
        <w:b/>
        <w:bCs/>
        <w:sz w:val="28"/>
      </w:rPr>
    </w:pPr>
    <w:r>
      <w:rPr>
        <w:rStyle w:val="10"/>
        <w:rFonts w:hint="eastAsia"/>
        <w:sz w:val="28"/>
      </w:rPr>
      <w:t>—</w:t>
    </w:r>
    <w:r>
      <w:rPr>
        <w:rStyle w:val="10"/>
        <w:sz w:val="28"/>
      </w:rPr>
      <w:t xml:space="preserve"> </w:t>
    </w:r>
    <w:r>
      <w:rPr>
        <w:sz w:val="28"/>
      </w:rPr>
      <w:fldChar w:fldCharType="begin"/>
    </w:r>
    <w:r>
      <w:rPr>
        <w:rStyle w:val="10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0"/>
        <w:sz w:val="28"/>
      </w:rPr>
      <w:t>8</w:t>
    </w:r>
    <w:r>
      <w:rPr>
        <w:sz w:val="28"/>
      </w:rPr>
      <w:fldChar w:fldCharType="end"/>
    </w:r>
    <w:r>
      <w:rPr>
        <w:rStyle w:val="10"/>
        <w:sz w:val="28"/>
      </w:rPr>
      <w:t xml:space="preserve"> </w:t>
    </w:r>
    <w:r>
      <w:rPr>
        <w:rStyle w:val="10"/>
        <w:rFonts w:hint="eastAsia"/>
        <w:sz w:val="28"/>
      </w:rPr>
      <w:t>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58"/>
  <w:drawingGridVerticalSpacing w:val="29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ZWUzNDQ5ZjBhMmNhYzE3Y2NiNzc1MDU0MjUyYzIifQ=="/>
  </w:docVars>
  <w:rsids>
    <w:rsidRoot w:val="5CE9367D"/>
    <w:rsid w:val="00017E65"/>
    <w:rsid w:val="00022483"/>
    <w:rsid w:val="00076D85"/>
    <w:rsid w:val="00083359"/>
    <w:rsid w:val="000926E9"/>
    <w:rsid w:val="00095EC5"/>
    <w:rsid w:val="000D25DD"/>
    <w:rsid w:val="000D62D4"/>
    <w:rsid w:val="000E76B2"/>
    <w:rsid w:val="00103867"/>
    <w:rsid w:val="00110E66"/>
    <w:rsid w:val="00141144"/>
    <w:rsid w:val="00142BA2"/>
    <w:rsid w:val="0015089F"/>
    <w:rsid w:val="00151495"/>
    <w:rsid w:val="00163EC3"/>
    <w:rsid w:val="001772F3"/>
    <w:rsid w:val="00184159"/>
    <w:rsid w:val="00185EC7"/>
    <w:rsid w:val="0019493D"/>
    <w:rsid w:val="001A075D"/>
    <w:rsid w:val="001C08C6"/>
    <w:rsid w:val="001C0AF5"/>
    <w:rsid w:val="001E313A"/>
    <w:rsid w:val="001F314B"/>
    <w:rsid w:val="00213774"/>
    <w:rsid w:val="0025069C"/>
    <w:rsid w:val="002724DE"/>
    <w:rsid w:val="00273926"/>
    <w:rsid w:val="002A39E5"/>
    <w:rsid w:val="002C4A49"/>
    <w:rsid w:val="002E64E0"/>
    <w:rsid w:val="00307089"/>
    <w:rsid w:val="003071E8"/>
    <w:rsid w:val="00324B59"/>
    <w:rsid w:val="00345B67"/>
    <w:rsid w:val="003A0EBB"/>
    <w:rsid w:val="003A6AB1"/>
    <w:rsid w:val="003C42D7"/>
    <w:rsid w:val="003D6247"/>
    <w:rsid w:val="003F12F3"/>
    <w:rsid w:val="004146CA"/>
    <w:rsid w:val="00442BD6"/>
    <w:rsid w:val="0045535F"/>
    <w:rsid w:val="0047176D"/>
    <w:rsid w:val="00476A55"/>
    <w:rsid w:val="004A0018"/>
    <w:rsid w:val="004B6997"/>
    <w:rsid w:val="004C08B2"/>
    <w:rsid w:val="004C2140"/>
    <w:rsid w:val="004F6F87"/>
    <w:rsid w:val="005051DF"/>
    <w:rsid w:val="00561F06"/>
    <w:rsid w:val="00587F1B"/>
    <w:rsid w:val="00590EE0"/>
    <w:rsid w:val="00594138"/>
    <w:rsid w:val="006234BA"/>
    <w:rsid w:val="0064408B"/>
    <w:rsid w:val="00684106"/>
    <w:rsid w:val="00692B32"/>
    <w:rsid w:val="006A1FE8"/>
    <w:rsid w:val="006B7FCC"/>
    <w:rsid w:val="006D4609"/>
    <w:rsid w:val="006E325F"/>
    <w:rsid w:val="00701051"/>
    <w:rsid w:val="007330F5"/>
    <w:rsid w:val="0073768F"/>
    <w:rsid w:val="007636D5"/>
    <w:rsid w:val="007637F9"/>
    <w:rsid w:val="00783BF2"/>
    <w:rsid w:val="007A0FEC"/>
    <w:rsid w:val="007B4E6D"/>
    <w:rsid w:val="007C2DB1"/>
    <w:rsid w:val="00831E8C"/>
    <w:rsid w:val="0083582C"/>
    <w:rsid w:val="00846CA8"/>
    <w:rsid w:val="00864D75"/>
    <w:rsid w:val="00865168"/>
    <w:rsid w:val="00866CEC"/>
    <w:rsid w:val="008F0552"/>
    <w:rsid w:val="00912B0C"/>
    <w:rsid w:val="00921C91"/>
    <w:rsid w:val="0094602E"/>
    <w:rsid w:val="0094799A"/>
    <w:rsid w:val="00956644"/>
    <w:rsid w:val="00982626"/>
    <w:rsid w:val="00982F69"/>
    <w:rsid w:val="009B3FD3"/>
    <w:rsid w:val="009B7021"/>
    <w:rsid w:val="009D490D"/>
    <w:rsid w:val="009E07ED"/>
    <w:rsid w:val="00A11B65"/>
    <w:rsid w:val="00A46D0C"/>
    <w:rsid w:val="00A53183"/>
    <w:rsid w:val="00A637CE"/>
    <w:rsid w:val="00A842BD"/>
    <w:rsid w:val="00AA27F8"/>
    <w:rsid w:val="00AB062F"/>
    <w:rsid w:val="00AB3D14"/>
    <w:rsid w:val="00AC6197"/>
    <w:rsid w:val="00AF4FF6"/>
    <w:rsid w:val="00B23A71"/>
    <w:rsid w:val="00B27985"/>
    <w:rsid w:val="00B535F9"/>
    <w:rsid w:val="00B81943"/>
    <w:rsid w:val="00B920FB"/>
    <w:rsid w:val="00BA340F"/>
    <w:rsid w:val="00BC523D"/>
    <w:rsid w:val="00BD369D"/>
    <w:rsid w:val="00C0689E"/>
    <w:rsid w:val="00C12F1A"/>
    <w:rsid w:val="00C664CE"/>
    <w:rsid w:val="00C80F63"/>
    <w:rsid w:val="00C97620"/>
    <w:rsid w:val="00CA587B"/>
    <w:rsid w:val="00CB3A34"/>
    <w:rsid w:val="00D16CB7"/>
    <w:rsid w:val="00D2354D"/>
    <w:rsid w:val="00D24F2C"/>
    <w:rsid w:val="00D33985"/>
    <w:rsid w:val="00D364B8"/>
    <w:rsid w:val="00D9598D"/>
    <w:rsid w:val="00DC5E34"/>
    <w:rsid w:val="00DE3E36"/>
    <w:rsid w:val="00DF4977"/>
    <w:rsid w:val="00E24B91"/>
    <w:rsid w:val="00E263AA"/>
    <w:rsid w:val="00E4313B"/>
    <w:rsid w:val="00E730F1"/>
    <w:rsid w:val="00E9338D"/>
    <w:rsid w:val="00EB0534"/>
    <w:rsid w:val="00EB1071"/>
    <w:rsid w:val="00EB20B2"/>
    <w:rsid w:val="00EB43B8"/>
    <w:rsid w:val="00EF0D69"/>
    <w:rsid w:val="00F12DAD"/>
    <w:rsid w:val="00F142CC"/>
    <w:rsid w:val="00F173BC"/>
    <w:rsid w:val="00F2267D"/>
    <w:rsid w:val="00F57C42"/>
    <w:rsid w:val="00F6247D"/>
    <w:rsid w:val="00F64C12"/>
    <w:rsid w:val="00F66AD4"/>
    <w:rsid w:val="00F872DF"/>
    <w:rsid w:val="00F908A1"/>
    <w:rsid w:val="00F925F4"/>
    <w:rsid w:val="00FA5553"/>
    <w:rsid w:val="00FB0B32"/>
    <w:rsid w:val="00FC2B55"/>
    <w:rsid w:val="00FE15A5"/>
    <w:rsid w:val="00FF7FC2"/>
    <w:rsid w:val="039104AB"/>
    <w:rsid w:val="06835B14"/>
    <w:rsid w:val="071C055C"/>
    <w:rsid w:val="09333DFD"/>
    <w:rsid w:val="0A55233B"/>
    <w:rsid w:val="0AA213D0"/>
    <w:rsid w:val="0CD93263"/>
    <w:rsid w:val="0CFD33F5"/>
    <w:rsid w:val="0E1B3D0C"/>
    <w:rsid w:val="0FFE6BE1"/>
    <w:rsid w:val="102363D5"/>
    <w:rsid w:val="10AC4D27"/>
    <w:rsid w:val="10AC7D8A"/>
    <w:rsid w:val="1131430D"/>
    <w:rsid w:val="13516249"/>
    <w:rsid w:val="13622FFE"/>
    <w:rsid w:val="13F10504"/>
    <w:rsid w:val="15390A57"/>
    <w:rsid w:val="181D7DE8"/>
    <w:rsid w:val="1882097D"/>
    <w:rsid w:val="19AF7F51"/>
    <w:rsid w:val="1A7D583C"/>
    <w:rsid w:val="1C71170A"/>
    <w:rsid w:val="1CD96134"/>
    <w:rsid w:val="1DAB63FE"/>
    <w:rsid w:val="1DCA6AEF"/>
    <w:rsid w:val="1E060AD5"/>
    <w:rsid w:val="21825074"/>
    <w:rsid w:val="24BA1452"/>
    <w:rsid w:val="25C64927"/>
    <w:rsid w:val="2716452A"/>
    <w:rsid w:val="283A50A6"/>
    <w:rsid w:val="2943132B"/>
    <w:rsid w:val="29D167D3"/>
    <w:rsid w:val="2BFA78B8"/>
    <w:rsid w:val="2C0C162B"/>
    <w:rsid w:val="2C81033E"/>
    <w:rsid w:val="2CC67354"/>
    <w:rsid w:val="2D1D73CB"/>
    <w:rsid w:val="2EE57419"/>
    <w:rsid w:val="2F223BBA"/>
    <w:rsid w:val="2F462D5F"/>
    <w:rsid w:val="30A20413"/>
    <w:rsid w:val="340B7977"/>
    <w:rsid w:val="34A56D04"/>
    <w:rsid w:val="34BD1B9B"/>
    <w:rsid w:val="360658FC"/>
    <w:rsid w:val="366910A0"/>
    <w:rsid w:val="369443BD"/>
    <w:rsid w:val="36D011F3"/>
    <w:rsid w:val="37992AF7"/>
    <w:rsid w:val="37A1333E"/>
    <w:rsid w:val="37AB60C9"/>
    <w:rsid w:val="37FC5ED4"/>
    <w:rsid w:val="38E71C03"/>
    <w:rsid w:val="3A1861C9"/>
    <w:rsid w:val="3DBE5E74"/>
    <w:rsid w:val="3E365900"/>
    <w:rsid w:val="408A7070"/>
    <w:rsid w:val="42DA644F"/>
    <w:rsid w:val="4348594A"/>
    <w:rsid w:val="43D77CE4"/>
    <w:rsid w:val="444104C2"/>
    <w:rsid w:val="44F7304D"/>
    <w:rsid w:val="45E251DF"/>
    <w:rsid w:val="46DC31F1"/>
    <w:rsid w:val="48D95467"/>
    <w:rsid w:val="48F22715"/>
    <w:rsid w:val="49A62FC2"/>
    <w:rsid w:val="49E66826"/>
    <w:rsid w:val="4A475E1D"/>
    <w:rsid w:val="4A821A92"/>
    <w:rsid w:val="4AA743C5"/>
    <w:rsid w:val="4BD13334"/>
    <w:rsid w:val="4E772300"/>
    <w:rsid w:val="4ED66312"/>
    <w:rsid w:val="4F4B38EB"/>
    <w:rsid w:val="4FA828F2"/>
    <w:rsid w:val="4FDA30D9"/>
    <w:rsid w:val="50406225"/>
    <w:rsid w:val="515841C7"/>
    <w:rsid w:val="52E753F5"/>
    <w:rsid w:val="533D397E"/>
    <w:rsid w:val="5362532D"/>
    <w:rsid w:val="5596306C"/>
    <w:rsid w:val="565A077E"/>
    <w:rsid w:val="56A2430B"/>
    <w:rsid w:val="582F707B"/>
    <w:rsid w:val="58EB0BB2"/>
    <w:rsid w:val="59901454"/>
    <w:rsid w:val="59EA25E4"/>
    <w:rsid w:val="5A1B5EDB"/>
    <w:rsid w:val="5BFD06D3"/>
    <w:rsid w:val="5CE9367D"/>
    <w:rsid w:val="5DD07002"/>
    <w:rsid w:val="5ED7519A"/>
    <w:rsid w:val="603F3CC8"/>
    <w:rsid w:val="607C58A6"/>
    <w:rsid w:val="60B17DA7"/>
    <w:rsid w:val="61D510AA"/>
    <w:rsid w:val="621851B9"/>
    <w:rsid w:val="6260508B"/>
    <w:rsid w:val="63945DD2"/>
    <w:rsid w:val="644377D7"/>
    <w:rsid w:val="646D5F04"/>
    <w:rsid w:val="64721148"/>
    <w:rsid w:val="661219A7"/>
    <w:rsid w:val="69B54D7F"/>
    <w:rsid w:val="6BAA3197"/>
    <w:rsid w:val="6C3A5FE7"/>
    <w:rsid w:val="6D691841"/>
    <w:rsid w:val="6E50282D"/>
    <w:rsid w:val="6E6535F8"/>
    <w:rsid w:val="71A072F4"/>
    <w:rsid w:val="71B51F44"/>
    <w:rsid w:val="72380612"/>
    <w:rsid w:val="73E63FAD"/>
    <w:rsid w:val="758078C5"/>
    <w:rsid w:val="77A02C90"/>
    <w:rsid w:val="77EC582B"/>
    <w:rsid w:val="799071A4"/>
    <w:rsid w:val="7AD71577"/>
    <w:rsid w:val="7E840E63"/>
    <w:rsid w:val="7F015FC8"/>
    <w:rsid w:val="7F84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1"/>
    <w:qFormat/>
    <w:uiPriority w:val="0"/>
    <w:pPr>
      <w:jc w:val="center"/>
    </w:pPr>
    <w:rPr>
      <w:rFonts w:ascii="Calibri" w:hAnsi="Calibri" w:eastAsia="宋体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basedOn w:val="9"/>
    <w:link w:val="3"/>
    <w:qFormat/>
    <w:uiPriority w:val="0"/>
    <w:rPr>
      <w:rFonts w:ascii="宋体" w:hAnsi="宋体" w:eastAsia="仿宋_GB2312" w:cs="Times New Roman"/>
      <w:sz w:val="1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gwb\h301.gwb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B7DC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h301.gwb</Template>
  <Company>Microsoft</Company>
  <Pages>2</Pages>
  <Words>395</Words>
  <Characters>395</Characters>
  <Lines>27</Lines>
  <Paragraphs>7</Paragraphs>
  <TotalTime>3</TotalTime>
  <ScaleCrop>false</ScaleCrop>
  <LinksUpToDate>false</LinksUpToDate>
  <CharactersWithSpaces>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2021-12-11T02:11:00Z</dcterms:created>
  <dc:creator>admin</dc:creator>
  <cp:lastModifiedBy>ISH</cp:lastModifiedBy>
  <cp:lastPrinted>2023-07-27T02:11:00Z</cp:lastPrinted>
  <dcterms:modified xsi:type="dcterms:W3CDTF">2023-07-31T08:00:58Z</dcterms:modified>
  <dc:subject>广州市荔湾区人力资源和社会保障局（公文标题）</dc:subject>
  <dc:title>荔人社函〔2022〕1号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B10D7B54246441AFADF6DEB917EABDEA_13</vt:lpwstr>
  </property>
</Properties>
</file>