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：</w:t>
      </w:r>
    </w:p>
    <w:p>
      <w:pPr>
        <w:pStyle w:val="8"/>
        <w:spacing w:before="156" w:beforeLines="50" w:line="520" w:lineRule="exact"/>
        <w:ind w:firstLine="0"/>
        <w:jc w:val="center"/>
        <w:rPr>
          <w:rFonts w:ascii="黑体" w:eastAsia="黑体"/>
          <w:b/>
          <w:color w:val="auto"/>
          <w:sz w:val="28"/>
          <w:szCs w:val="28"/>
        </w:rPr>
      </w:pPr>
      <w:bookmarkStart w:id="0" w:name="_Toc448850296"/>
      <w:r>
        <w:rPr>
          <w:rFonts w:hint="eastAsia" w:ascii="黑体" w:eastAsia="黑体"/>
          <w:b/>
          <w:color w:val="auto"/>
          <w:sz w:val="28"/>
          <w:szCs w:val="28"/>
        </w:rPr>
        <w:t>资格声明函</w:t>
      </w:r>
    </w:p>
    <w:p>
      <w:pPr>
        <w:pStyle w:val="8"/>
        <w:spacing w:before="156" w:beforeLines="50" w:after="156" w:afterLines="50"/>
        <w:ind w:firstLine="0"/>
        <w:rPr>
          <w:rFonts w:ascii="宋体" w:hAnsi="宋体" w:eastAsia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广州市荔湾区博物馆</w:t>
      </w:r>
      <w:r>
        <w:rPr>
          <w:rFonts w:hint="eastAsia" w:ascii="宋体" w:hAnsi="宋体" w:eastAsia="宋体"/>
          <w:b/>
          <w:color w:val="auto"/>
          <w:sz w:val="21"/>
          <w:szCs w:val="21"/>
        </w:rPr>
        <w:t>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本公司就参</w:t>
      </w:r>
      <w:r>
        <w:rPr>
          <w:rFonts w:hint="eastAsia" w:ascii="宋体" w:hAnsi="宋体"/>
          <w:szCs w:val="21"/>
          <w:highlight w:val="none"/>
        </w:rPr>
        <w:t>加</w:t>
      </w:r>
      <w:r>
        <w:rPr>
          <w:rFonts w:hint="eastAsia" w:ascii="宋体" w:hAnsi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sz w:val="20"/>
          <w:szCs w:val="20"/>
          <w:highlight w:val="none"/>
          <w:u w:val="single"/>
        </w:rPr>
        <w:t xml:space="preserve">广州十三行博物馆文物整体搬迁服务项目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响应</w:t>
      </w:r>
      <w:r>
        <w:rPr>
          <w:rFonts w:hint="eastAsia" w:ascii="宋体" w:hAnsi="宋体"/>
          <w:szCs w:val="21"/>
        </w:rPr>
        <w:t>工作，作出郑重声明：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一、本公司保证</w:t>
      </w:r>
      <w:r>
        <w:rPr>
          <w:rFonts w:hint="eastAsia" w:ascii="宋体" w:hAnsi="宋体"/>
          <w:szCs w:val="21"/>
          <w:lang w:val="en-US" w:eastAsia="zh-CN"/>
        </w:rPr>
        <w:t>响应</w:t>
      </w:r>
      <w:r>
        <w:rPr>
          <w:rFonts w:hint="eastAsia" w:ascii="宋体" w:hAnsi="宋体"/>
          <w:szCs w:val="21"/>
        </w:rPr>
        <w:t>登记材料及提供的一切材料都是真实的。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二、本公司保证在本项目</w:t>
      </w:r>
      <w:r>
        <w:rPr>
          <w:rFonts w:hint="eastAsia" w:ascii="宋体" w:hAnsi="宋体"/>
          <w:szCs w:val="21"/>
          <w:lang w:eastAsia="zh-CN"/>
        </w:rPr>
        <w:t>响应</w:t>
      </w:r>
      <w:r>
        <w:rPr>
          <w:rFonts w:hint="eastAsia" w:ascii="宋体" w:hAnsi="宋体"/>
          <w:szCs w:val="21"/>
        </w:rPr>
        <w:t>中不与其他</w:t>
      </w:r>
      <w:bookmarkStart w:id="1" w:name="_GoBack"/>
      <w:bookmarkEnd w:id="1"/>
      <w:r>
        <w:rPr>
          <w:rFonts w:hint="eastAsia" w:ascii="宋体" w:hAnsi="宋体"/>
          <w:szCs w:val="21"/>
        </w:rPr>
        <w:t>单位围标、串标，不出让</w:t>
      </w:r>
      <w:r>
        <w:rPr>
          <w:rFonts w:hint="eastAsia" w:ascii="宋体" w:hAnsi="宋体"/>
          <w:szCs w:val="21"/>
          <w:lang w:eastAsia="zh-CN"/>
        </w:rPr>
        <w:t>响应</w:t>
      </w:r>
      <w:r>
        <w:rPr>
          <w:rFonts w:hint="eastAsia" w:ascii="宋体" w:hAnsi="宋体"/>
          <w:szCs w:val="21"/>
        </w:rPr>
        <w:t>资格，不向</w:t>
      </w:r>
      <w:r>
        <w:rPr>
          <w:rFonts w:hint="eastAsia" w:ascii="宋体" w:hAnsi="宋体"/>
          <w:szCs w:val="21"/>
          <w:lang w:val="en-US" w:eastAsia="zh-CN"/>
        </w:rPr>
        <w:t>采购单位</w:t>
      </w:r>
      <w:r>
        <w:rPr>
          <w:rFonts w:hint="eastAsia" w:ascii="宋体" w:hAnsi="宋体"/>
          <w:szCs w:val="21"/>
        </w:rPr>
        <w:t>或评标委员会成员行贿。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三、本公司独立于</w:t>
      </w:r>
      <w:r>
        <w:rPr>
          <w:rFonts w:hint="eastAsia" w:ascii="宋体" w:hAnsi="宋体"/>
          <w:szCs w:val="21"/>
          <w:lang w:val="en-US" w:eastAsia="zh-CN"/>
        </w:rPr>
        <w:t>采购单位</w:t>
      </w:r>
      <w:r>
        <w:rPr>
          <w:rFonts w:hint="eastAsia" w:ascii="宋体" w:hAnsi="宋体"/>
          <w:szCs w:val="21"/>
        </w:rPr>
        <w:t>及</w:t>
      </w:r>
      <w:r>
        <w:rPr>
          <w:rFonts w:hint="eastAsia" w:ascii="宋体" w:hAnsi="宋体"/>
          <w:szCs w:val="21"/>
          <w:lang w:val="en-US" w:eastAsia="zh-CN"/>
        </w:rPr>
        <w:t>采购</w:t>
      </w:r>
      <w:r>
        <w:rPr>
          <w:rFonts w:hint="eastAsia" w:ascii="宋体" w:hAnsi="宋体"/>
          <w:szCs w:val="21"/>
        </w:rPr>
        <w:t>代理机构，且是在中华人民共和国境内依法注册的独立法人，具有独立承担民事责任的能力。遵守法律法规，具有良好的商业信誉和健全的财务会计制度。有依法缴纳税收和社会保障资金的良好记录。有履行合同所必需的设备和专业技术能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hint="eastAsia" w:ascii="宋体" w:hAnsi="宋体"/>
          <w:szCs w:val="21"/>
        </w:rPr>
        <w:t>参加采购活动前3年内，在经营活动中没有重大违法记录，不存在财产被查封、冻结或接管、被宣告破产以及任何其他可能影响投标资格的情形（如我司成立时间不足三年的，则从成立时间开始计算）。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五、提供的货物、工程或服务符合国家、行业标准及</w:t>
      </w:r>
      <w:r>
        <w:rPr>
          <w:rFonts w:hint="eastAsia" w:ascii="宋体" w:hAnsi="宋体"/>
          <w:szCs w:val="21"/>
          <w:lang w:val="en-US" w:eastAsia="zh-CN"/>
        </w:rPr>
        <w:t>采购单位</w:t>
      </w:r>
      <w:r>
        <w:rPr>
          <w:rFonts w:hint="eastAsia" w:ascii="宋体" w:hAnsi="宋体"/>
          <w:szCs w:val="21"/>
        </w:rPr>
        <w:t>要求。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六、截至本项目公告发布之日，未被禁止参与</w:t>
      </w:r>
      <w:r>
        <w:rPr>
          <w:rFonts w:hint="eastAsia" w:ascii="宋体" w:hAnsi="宋体"/>
          <w:szCs w:val="21"/>
          <w:lang w:val="en-US" w:eastAsia="zh-CN"/>
        </w:rPr>
        <w:t>采购单位</w:t>
      </w:r>
      <w:r>
        <w:rPr>
          <w:rFonts w:hint="eastAsia" w:ascii="宋体" w:hAnsi="宋体"/>
          <w:szCs w:val="21"/>
        </w:rPr>
        <w:t>采购活动（已解除处罚的除外）。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七、本公司承诺，不以联合体方式参加本项目，不将本项目以任何方式进行转包。如获中标未经采购方同意不得将本项目以任何方式进行分包。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八、本公司不与法定代表人（单位负责人）为同一人或者存在控股、管理关系的其它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同时参与同一</w:t>
      </w:r>
      <w:r>
        <w:rPr>
          <w:rFonts w:hint="eastAsia" w:ascii="宋体" w:hAnsi="宋体"/>
          <w:szCs w:val="21"/>
          <w:lang w:val="en-US" w:eastAsia="zh-CN"/>
        </w:rPr>
        <w:t>合同项下的磋商活动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九、本公司及任何附属机构（单位）未为本项目提供整体设计、规范编制或者项目管理、监理、检测等服务。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本公司违反上述保证，或本声明陈述与事实不符，经查实，本公司愿意承担由此带来的法律后果。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特此声明。</w:t>
      </w:r>
    </w:p>
    <w:p>
      <w:pPr>
        <w:wordWrap w:val="0"/>
        <w:spacing w:line="400" w:lineRule="exact"/>
        <w:jc w:val="right"/>
        <w:rPr>
          <w:rFonts w:hint="default" w:ascii="宋体" w:hAnsi="宋体" w:eastAsia="宋体"/>
          <w:spacing w:val="-2"/>
          <w:szCs w:val="21"/>
          <w:lang w:val="en-US" w:eastAsia="zh-CN"/>
        </w:rPr>
      </w:pPr>
      <w:r>
        <w:rPr>
          <w:rFonts w:hint="eastAsia" w:ascii="宋体" w:hAnsi="宋体"/>
          <w:spacing w:val="-2"/>
          <w:szCs w:val="21"/>
          <w:lang w:val="en-US" w:eastAsia="zh-CN"/>
        </w:rPr>
        <w:t>供应商</w:t>
      </w:r>
      <w:r>
        <w:rPr>
          <w:rFonts w:hint="eastAsia" w:ascii="宋体" w:hAnsi="宋体"/>
          <w:spacing w:val="-2"/>
          <w:szCs w:val="21"/>
        </w:rPr>
        <w:t>名称</w:t>
      </w:r>
      <w:r>
        <w:rPr>
          <w:rFonts w:hint="eastAsia" w:ascii="宋体" w:hAnsi="宋体"/>
          <w:spacing w:val="-2"/>
          <w:szCs w:val="21"/>
          <w:lang w:eastAsia="zh-CN"/>
        </w:rPr>
        <w:t>（</w:t>
      </w:r>
      <w:r>
        <w:rPr>
          <w:rFonts w:hint="eastAsia" w:ascii="宋体" w:hAnsi="宋体"/>
          <w:spacing w:val="-2"/>
          <w:szCs w:val="21"/>
          <w:lang w:val="en-US" w:eastAsia="zh-CN"/>
        </w:rPr>
        <w:t>公章</w:t>
      </w:r>
      <w:r>
        <w:rPr>
          <w:rFonts w:hint="eastAsia" w:ascii="宋体" w:hAnsi="宋体"/>
          <w:spacing w:val="-2"/>
          <w:szCs w:val="21"/>
          <w:lang w:eastAsia="zh-CN"/>
        </w:rPr>
        <w:t>）</w:t>
      </w:r>
      <w:r>
        <w:rPr>
          <w:rFonts w:hint="eastAsia" w:ascii="宋体" w:hAnsi="宋体"/>
          <w:spacing w:val="-2"/>
          <w:szCs w:val="21"/>
        </w:rPr>
        <w:t>：</w:t>
      </w:r>
      <w:r>
        <w:rPr>
          <w:rFonts w:hint="eastAsia"/>
          <w:b/>
          <w:szCs w:val="21"/>
          <w:lang w:val="en-US" w:eastAsia="zh-CN"/>
        </w:rPr>
        <w:t xml:space="preserve">                  </w:t>
      </w:r>
    </w:p>
    <w:p>
      <w:pPr>
        <w:wordWrap w:val="0"/>
        <w:spacing w:line="400" w:lineRule="exact"/>
        <w:jc w:val="right"/>
        <w:rPr>
          <w:rFonts w:ascii="宋体" w:hAnsi="宋体"/>
          <w:spacing w:val="-2"/>
          <w:szCs w:val="21"/>
        </w:rPr>
      </w:pPr>
    </w:p>
    <w:p>
      <w:pPr>
        <w:spacing w:line="440" w:lineRule="exact"/>
        <w:jc w:val="right"/>
        <w:rPr>
          <w:rFonts w:ascii="Arial" w:hAnsi="Arial" w:eastAsia="黑体"/>
          <w:b/>
          <w:bCs/>
          <w:szCs w:val="21"/>
        </w:rPr>
      </w:pPr>
      <w:r>
        <w:rPr>
          <w:rFonts w:hint="eastAsia" w:ascii="宋体" w:hAnsi="宋体"/>
          <w:spacing w:val="-2"/>
          <w:szCs w:val="21"/>
        </w:rPr>
        <w:t>日期：</w:t>
      </w:r>
      <w:r>
        <w:rPr>
          <w:rFonts w:ascii="宋体" w:hAnsi="宋体"/>
          <w:spacing w:val="-2"/>
          <w:szCs w:val="21"/>
        </w:rPr>
        <w:t xml:space="preserve">   </w:t>
      </w:r>
      <w:r>
        <w:rPr>
          <w:rFonts w:hint="eastAsia" w:ascii="宋体" w:hAnsi="宋体"/>
          <w:spacing w:val="-2"/>
          <w:szCs w:val="21"/>
        </w:rPr>
        <w:t>年</w:t>
      </w:r>
      <w:r>
        <w:rPr>
          <w:rFonts w:ascii="宋体" w:hAnsi="宋体"/>
          <w:spacing w:val="-2"/>
          <w:szCs w:val="21"/>
        </w:rPr>
        <w:t xml:space="preserve">   </w:t>
      </w:r>
      <w:r>
        <w:rPr>
          <w:rFonts w:hint="eastAsia" w:ascii="宋体" w:hAnsi="宋体"/>
          <w:spacing w:val="-2"/>
          <w:szCs w:val="21"/>
        </w:rPr>
        <w:t>月</w:t>
      </w:r>
      <w:r>
        <w:rPr>
          <w:rFonts w:ascii="宋体" w:hAnsi="宋体"/>
          <w:spacing w:val="-2"/>
          <w:szCs w:val="21"/>
        </w:rPr>
        <w:t xml:space="preserve">   </w:t>
      </w:r>
      <w:r>
        <w:rPr>
          <w:rFonts w:hint="eastAsia" w:ascii="宋体" w:hAnsi="宋体"/>
          <w:spacing w:val="-2"/>
          <w:szCs w:val="21"/>
        </w:rPr>
        <w:t>日</w:t>
      </w:r>
      <w:bookmarkEnd w:id="0"/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WY0NWIxNmRiOGJjZjZlYjJmNDcyNWY3Mzc1OTYifQ=="/>
  </w:docVars>
  <w:rsids>
    <w:rsidRoot w:val="0C5C03B2"/>
    <w:rsid w:val="0C5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rFonts w:eastAsia="仿宋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Ansi="宋体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  <w:style w:type="paragraph" w:customStyle="1" w:styleId="8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2024-05-15T09:25:00Z</dcterms:created>
  <dc:creator>新青年</dc:creator>
  <cp:lastModifiedBy>新青年</cp:lastModifiedBy>
  <dcterms:modified xsi:type="dcterms:W3CDTF">2024-05-15T09:27:10Z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92AEB64982DF41DBA04AE3869CC640E1_11</vt:lpwstr>
  </property>
</Properties>
</file>