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方正公文黑体" w:hAnsi="方正公文黑体" w:eastAsia="方正公文黑体" w:cs="方正公文黑体"/>
          <w:lang w:val="en-US" w:eastAsia="zh-CN"/>
        </w:rPr>
      </w:pPr>
      <w:bookmarkStart w:id="0" w:name="_GoBack"/>
      <w:r>
        <w:rPr>
          <w:rFonts w:hint="eastAsia" w:ascii="方正公文黑体" w:hAnsi="方正公文黑体" w:eastAsia="方正公文黑体" w:cs="方正公文黑体"/>
          <w:lang w:val="en-US" w:eastAsia="zh-CN"/>
        </w:rPr>
        <w:t>附件5-1</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公文小标宋" w:hAnsi="方正公文小标宋" w:eastAsia="方正公文小标宋" w:cs="方正公文小标宋"/>
          <w:kern w:val="2"/>
          <w:sz w:val="44"/>
          <w:szCs w:val="32"/>
          <w:lang w:val="en-US" w:eastAsia="zh-CN" w:bidi="ar-SA"/>
        </w:rPr>
      </w:pPr>
      <w:r>
        <w:rPr>
          <w:rFonts w:hint="eastAsia" w:ascii="方正公文小标宋" w:hAnsi="方正公文小标宋" w:eastAsia="方正公文小标宋" w:cs="方正公文小标宋"/>
          <w:kern w:val="2"/>
          <w:sz w:val="44"/>
          <w:szCs w:val="32"/>
          <w:lang w:val="en-US" w:eastAsia="zh-CN" w:bidi="ar-SA"/>
        </w:rPr>
        <w:t>高层次人才子女入学申请表</w:t>
      </w:r>
    </w:p>
    <w:tbl>
      <w:tblPr>
        <w:tblStyle w:val="5"/>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608"/>
        <w:gridCol w:w="1060"/>
        <w:gridCol w:w="506"/>
        <w:gridCol w:w="1721"/>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申请人</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工作单位</w:t>
            </w:r>
          </w:p>
        </w:tc>
        <w:tc>
          <w:tcPr>
            <w:tcW w:w="2540"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职务</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来荔湾工作时间</w:t>
            </w:r>
          </w:p>
        </w:tc>
        <w:tc>
          <w:tcPr>
            <w:tcW w:w="2540"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lang w:val="en-US" w:eastAsia="zh-CN"/>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lang w:val="en-US" w:eastAsia="zh-CN"/>
              </w:rPr>
              <w:t>高层次人才层次</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联系电话</w:t>
            </w:r>
          </w:p>
        </w:tc>
        <w:tc>
          <w:tcPr>
            <w:tcW w:w="2540"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申请入学</w:t>
            </w:r>
          </w:p>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子女信息</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姓名</w:t>
            </w:r>
          </w:p>
        </w:tc>
        <w:tc>
          <w:tcPr>
            <w:tcW w:w="156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身份证号码</w:t>
            </w:r>
          </w:p>
        </w:tc>
        <w:tc>
          <w:tcPr>
            <w:tcW w:w="2540"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出生年月</w:t>
            </w:r>
          </w:p>
        </w:tc>
        <w:tc>
          <w:tcPr>
            <w:tcW w:w="156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民族</w:t>
            </w:r>
          </w:p>
        </w:tc>
        <w:tc>
          <w:tcPr>
            <w:tcW w:w="2540"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性别</w:t>
            </w:r>
          </w:p>
        </w:tc>
        <w:tc>
          <w:tcPr>
            <w:tcW w:w="156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入读年级</w:t>
            </w:r>
          </w:p>
        </w:tc>
        <w:tc>
          <w:tcPr>
            <w:tcW w:w="2540"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3174"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入读初一年级请填写</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毕业小学</w:t>
            </w:r>
          </w:p>
        </w:tc>
        <w:tc>
          <w:tcPr>
            <w:tcW w:w="2540"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317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全国学籍号</w:t>
            </w:r>
          </w:p>
        </w:tc>
        <w:tc>
          <w:tcPr>
            <w:tcW w:w="2540"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317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广州市学籍号</w:t>
            </w:r>
          </w:p>
        </w:tc>
        <w:tc>
          <w:tcPr>
            <w:tcW w:w="2540"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户籍地址</w:t>
            </w:r>
          </w:p>
        </w:tc>
        <w:tc>
          <w:tcPr>
            <w:tcW w:w="5827"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lang w:val="en-US" w:eastAsia="zh-CN"/>
              </w:rPr>
              <w:t>实际居住地</w:t>
            </w:r>
          </w:p>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详细地址</w:t>
            </w:r>
          </w:p>
        </w:tc>
        <w:tc>
          <w:tcPr>
            <w:tcW w:w="5827"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期待入读学校</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第一志愿</w:t>
            </w:r>
          </w:p>
        </w:tc>
        <w:tc>
          <w:tcPr>
            <w:tcW w:w="328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2540" w:type="dxa"/>
            <w:vMerge w:val="restart"/>
            <w:vAlign w:val="center"/>
          </w:tcPr>
          <w:p>
            <w:pPr>
              <w:keepNext w:val="0"/>
              <w:keepLines w:val="0"/>
              <w:pageBreakBefore w:val="0"/>
              <w:widowControl w:val="0"/>
              <w:kinsoku/>
              <w:overflowPunct/>
              <w:topLinePunct w:val="0"/>
              <w:autoSpaceDE/>
              <w:autoSpaceDN/>
              <w:bidi w:val="0"/>
              <w:adjustRightInd/>
              <w:snapToGrid/>
              <w:spacing w:line="400" w:lineRule="exact"/>
              <w:ind w:left="80" w:leftChars="25"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注：如三个志愿学校没有空余学位，由区教育局统筹到其他学校。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第二志愿</w:t>
            </w:r>
          </w:p>
        </w:tc>
        <w:tc>
          <w:tcPr>
            <w:tcW w:w="328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2540"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第三志愿</w:t>
            </w:r>
          </w:p>
        </w:tc>
        <w:tc>
          <w:tcPr>
            <w:tcW w:w="328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160" w:leftChars="-50"/>
              <w:jc w:val="center"/>
              <w:textAlignment w:val="auto"/>
              <w:rPr>
                <w:rFonts w:hint="eastAsia" w:ascii="宋体" w:hAnsi="宋体" w:eastAsia="宋体" w:cs="宋体"/>
                <w:sz w:val="24"/>
                <w:szCs w:val="24"/>
                <w:highlight w:val="none"/>
                <w:vertAlign w:val="baseline"/>
                <w:lang w:val="en-US" w:eastAsia="zh-CN"/>
              </w:rPr>
            </w:pPr>
          </w:p>
        </w:tc>
        <w:tc>
          <w:tcPr>
            <w:tcW w:w="2540"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956"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申请人承诺</w:t>
            </w:r>
          </w:p>
        </w:tc>
        <w:tc>
          <w:tcPr>
            <w:tcW w:w="7435" w:type="dxa"/>
            <w:gridSpan w:val="5"/>
            <w:vAlign w:val="center"/>
          </w:tcPr>
          <w:p>
            <w:pPr>
              <w:keepNext w:val="0"/>
              <w:keepLines w:val="0"/>
              <w:pageBreakBefore w:val="0"/>
              <w:widowControl w:val="0"/>
              <w:kinsoku/>
              <w:overflowPunct/>
              <w:topLinePunct w:val="0"/>
              <w:autoSpaceDE/>
              <w:autoSpaceDN/>
              <w:bidi w:val="0"/>
              <w:adjustRightInd/>
              <w:snapToGrid/>
              <w:spacing w:line="480" w:lineRule="exact"/>
              <w:ind w:left="80" w:leftChars="25" w:firstLine="480" w:firstLineChars="20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本人承诺所提供的申请资料和信息全部真实，如有不实，本人愿意承担全部责任。</w:t>
            </w:r>
          </w:p>
          <w:p>
            <w:pPr>
              <w:keepNext w:val="0"/>
              <w:keepLines w:val="0"/>
              <w:pageBreakBefore w:val="0"/>
              <w:widowControl w:val="0"/>
              <w:kinsoku/>
              <w:wordWrap w:val="0"/>
              <w:overflowPunct/>
              <w:topLinePunct w:val="0"/>
              <w:autoSpaceDE/>
              <w:autoSpaceDN/>
              <w:bidi w:val="0"/>
              <w:adjustRightInd/>
              <w:snapToGrid/>
              <w:spacing w:line="480" w:lineRule="exact"/>
              <w:ind w:left="-160" w:leftChars="-50"/>
              <w:jc w:val="righ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申请人(签名) :   </w:t>
            </w:r>
            <w:r>
              <w:rPr>
                <w:rFonts w:hint="eastAsia"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80" w:lineRule="exact"/>
              <w:ind w:left="-160" w:leftChars="-50"/>
              <w:jc w:val="righ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956"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所在单位意见</w:t>
            </w:r>
          </w:p>
        </w:tc>
        <w:tc>
          <w:tcPr>
            <w:tcW w:w="7435" w:type="dxa"/>
            <w:gridSpan w:val="5"/>
            <w:vAlign w:val="center"/>
          </w:tcPr>
          <w:p>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vertAlign w:val="baseline"/>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区人力社保局</w:t>
            </w:r>
          </w:p>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意见</w:t>
            </w:r>
          </w:p>
        </w:tc>
        <w:tc>
          <w:tcPr>
            <w:tcW w:w="7435" w:type="dxa"/>
            <w:gridSpan w:val="5"/>
            <w:vAlign w:val="center"/>
          </w:tcPr>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right"/>
              <w:textAlignment w:val="auto"/>
              <w:rPr>
                <w:rFonts w:hint="eastAsia" w:ascii="宋体" w:hAnsi="宋体" w:eastAsia="宋体" w:cs="宋体"/>
                <w:sz w:val="24"/>
                <w:szCs w:val="24"/>
                <w:highlight w:val="none"/>
                <w:vertAlign w:val="baseline"/>
                <w:lang w:val="en-US" w:eastAsia="zh-CN"/>
              </w:rPr>
            </w:pPr>
            <w:r>
              <w:rPr>
                <w:rFonts w:hint="eastAsia"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lang w:val="en-US" w:eastAsia="zh-CN"/>
              </w:rPr>
              <w:t>区委组织部（区委</w:t>
            </w:r>
          </w:p>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人才办）意见</w:t>
            </w:r>
          </w:p>
        </w:tc>
        <w:tc>
          <w:tcPr>
            <w:tcW w:w="7435" w:type="dxa"/>
            <w:gridSpan w:val="5"/>
            <w:vAlign w:val="center"/>
          </w:tcPr>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6" w:type="dxa"/>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区教育局意见</w:t>
            </w:r>
          </w:p>
        </w:tc>
        <w:tc>
          <w:tcPr>
            <w:tcW w:w="7435" w:type="dxa"/>
            <w:gridSpan w:val="5"/>
            <w:vAlign w:val="center"/>
          </w:tcPr>
          <w:p>
            <w:pPr>
              <w:keepNext w:val="0"/>
              <w:keepLines w:val="0"/>
              <w:pageBreakBefore w:val="0"/>
              <w:widowControl w:val="0"/>
              <w:kinsoku/>
              <w:overflowPunct/>
              <w:topLinePunct w:val="0"/>
              <w:autoSpaceDE/>
              <w:autoSpaceDN/>
              <w:bidi w:val="0"/>
              <w:adjustRightInd/>
              <w:snapToGrid/>
              <w:spacing w:line="400" w:lineRule="exact"/>
              <w:ind w:left="-160" w:leftChars="-50"/>
              <w:jc w:val="both"/>
              <w:textAlignment w:val="auto"/>
              <w:rPr>
                <w:rFonts w:hint="eastAsia" w:ascii="宋体" w:hAnsi="宋体" w:eastAsia="宋体" w:cs="宋体"/>
                <w:sz w:val="24"/>
                <w:szCs w:val="24"/>
                <w:highlight w:val="none"/>
                <w:vertAlign w:val="baseline"/>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left="-160" w:leftChars="-5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年    月    日</w:t>
            </w:r>
          </w:p>
        </w:tc>
      </w:tr>
    </w:tbl>
    <w:p>
      <w:pPr>
        <w:keepNext w:val="0"/>
        <w:keepLines w:val="0"/>
        <w:pageBreakBefore w:val="0"/>
        <w:widowControl w:val="0"/>
        <w:kinsoku/>
        <w:overflowPunct/>
        <w:topLinePunct w:val="0"/>
        <w:autoSpaceDE/>
        <w:autoSpaceDN/>
        <w:bidi w:val="0"/>
        <w:adjustRightInd/>
        <w:snapToGrid/>
        <w:spacing w:line="500" w:lineRule="exact"/>
        <w:ind w:left="-160" w:leftChars="-5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说明:</w:t>
      </w:r>
    </w:p>
    <w:p>
      <w:pPr>
        <w:keepNext w:val="0"/>
        <w:keepLines w:val="0"/>
        <w:pageBreakBefore w:val="0"/>
        <w:widowControl w:val="0"/>
        <w:kinsoku/>
        <w:overflowPunct/>
        <w:topLinePunct w:val="0"/>
        <w:autoSpaceDE/>
        <w:autoSpaceDN/>
        <w:bidi w:val="0"/>
        <w:adjustRightInd/>
        <w:snapToGrid/>
        <w:spacing w:line="500" w:lineRule="exact"/>
        <w:ind w:left="-160" w:leftChars="-50"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1.凡符合我区教育部门办幼儿园报名条件的幼儿监护人在规定时间内登录 “荔湾区教育部门办幼儿园电脑派位招生服务平台” （http://59.42.21.109/lwyebm），填写基本信息和电脑派位志愿，进行实名制注册，完成网上报名。</w:t>
      </w:r>
    </w:p>
    <w:p>
      <w:pPr>
        <w:keepNext w:val="0"/>
        <w:keepLines w:val="0"/>
        <w:pageBreakBefore w:val="0"/>
        <w:widowControl w:val="0"/>
        <w:kinsoku/>
        <w:overflowPunct/>
        <w:topLinePunct w:val="0"/>
        <w:autoSpaceDE/>
        <w:autoSpaceDN/>
        <w:bidi w:val="0"/>
        <w:adjustRightInd/>
        <w:snapToGrid/>
        <w:spacing w:line="500" w:lineRule="exact"/>
        <w:ind w:left="-160" w:leftChars="-50"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2.广州市户籍适龄儿童的父（母）或其他法定监护人需于规定时间内登录“广州市公办小学报名系统”（网址：https://zs.gzeducms.cn）填写报名信息，并确保登记有效。</w:t>
      </w:r>
    </w:p>
    <w:p>
      <w:pPr>
        <w:keepNext w:val="0"/>
        <w:keepLines w:val="0"/>
        <w:pageBreakBefore w:val="0"/>
        <w:widowControl w:val="0"/>
        <w:kinsoku/>
        <w:overflowPunct/>
        <w:topLinePunct w:val="0"/>
        <w:autoSpaceDE/>
        <w:autoSpaceDN/>
        <w:bidi w:val="0"/>
        <w:adjustRightInd/>
        <w:snapToGrid/>
        <w:spacing w:line="500" w:lineRule="exact"/>
        <w:ind w:left="-160" w:leftChars="-50"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3.省市属学校、区属新样态学校、区教育部门办幼儿园不作为政策照顾安排学校。</w:t>
      </w:r>
    </w:p>
    <w:p>
      <w:pPr>
        <w:keepNext w:val="0"/>
        <w:keepLines w:val="0"/>
        <w:pageBreakBefore w:val="0"/>
        <w:widowControl w:val="0"/>
        <w:kinsoku/>
        <w:overflowPunct/>
        <w:topLinePunct w:val="0"/>
        <w:autoSpaceDE/>
        <w:autoSpaceDN/>
        <w:bidi w:val="0"/>
        <w:adjustRightInd/>
        <w:snapToGrid/>
        <w:spacing w:line="500" w:lineRule="exact"/>
        <w:ind w:left="-160" w:leftChars="-50" w:firstLine="480" w:firstLineChars="200"/>
        <w:jc w:val="left"/>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宋体" w:hAnsi="宋体" w:eastAsia="宋体" w:cs="宋体"/>
          <w:sz w:val="24"/>
          <w:szCs w:val="24"/>
          <w:highlight w:val="none"/>
          <w:vertAlign w:val="baseline"/>
          <w:lang w:val="en-US" w:eastAsia="zh-CN"/>
        </w:rPr>
        <w:t>4.本表一式三份，由区人才办、区教育局、接收学校各持一份。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WJjNjUyMjAwZGNiZWQyNGFhYWQzNzFiNzkxZmIifQ=="/>
  </w:docVars>
  <w:rsids>
    <w:rsidRoot w:val="7EC77B82"/>
    <w:rsid w:val="03FC5CF4"/>
    <w:rsid w:val="6B374901"/>
    <w:rsid w:val="7EC7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公文仿宋" w:cs="Times New Roman"/>
      <w:kern w:val="2"/>
      <w:sz w:val="32"/>
      <w:szCs w:val="22"/>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560" w:lineRule="exact"/>
      <w:ind w:firstLine="721" w:firstLineChars="200"/>
    </w:pPr>
    <w:rPr>
      <w:rFonts w:ascii="Calibri" w:hAnsi="Calibri" w:eastAsia="仿宋_GB2312"/>
      <w:sz w:val="32"/>
      <w:szCs w:val="24"/>
    </w:rPr>
  </w:style>
  <w:style w:type="paragraph" w:styleId="3">
    <w:name w:val="Body Text"/>
    <w:basedOn w:val="1"/>
    <w:autoRedefine/>
    <w:qFormat/>
    <w:uiPriority w:val="0"/>
    <w:pPr>
      <w:spacing w:line="0" w:lineRule="atLeast"/>
    </w:pPr>
    <w:rPr>
      <w:rFonts w:eastAsia="小标宋" w:cs="Times New Roman"/>
      <w:sz w:val="44"/>
      <w:szCs w:val="32"/>
    </w:rPr>
  </w:style>
  <w:style w:type="table" w:styleId="5">
    <w:name w:val="Table Grid"/>
    <w:basedOn w:val="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2024-03-14T06:31:00Z</dcterms:created>
  <dc:creator>小曹</dc:creator>
  <cp:lastModifiedBy>小曹</cp:lastModifiedBy>
  <cp:lastPrinted>2024-03-19T16:01:00Z</cp:lastPrinted>
  <dcterms:modified xsi:type="dcterms:W3CDTF">2024-03-28T11:49:04Z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34490B3751BC499D8D5012956E402298_13</vt:lpwstr>
  </property>
</Properties>
</file>