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FB0C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：</w:t>
      </w:r>
    </w:p>
    <w:p w14:paraId="5AA1DA2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8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承诺书</w:t>
      </w:r>
    </w:p>
    <w:p w14:paraId="63FE1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29CA7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广州市荔湾区人民政府桥中街道办事处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399E2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对于贵方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询价项目，我方已认真阅读询价邀请函的全部内容，并对本次询价作出实质性响应，接受报价人须知的各项要求。如有违约行为，同意按规定接受处罚，直至追究法律责任。</w:t>
      </w:r>
    </w:p>
    <w:p w14:paraId="6A3BA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严格按国家规定做好售后服务工作，认真对待投诉。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   　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价格承诺：保证服务价格低于同期市场价。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   　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工期按采购人要求。</w:t>
      </w:r>
    </w:p>
    <w:p w14:paraId="5DDD5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 w14:paraId="27EF6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以上如有违反，自愿接受相关部门和单位的处理、处罚。 </w:t>
      </w:r>
    </w:p>
    <w:p w14:paraId="40CC6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2BEF0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B7198AD"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</w:t>
      </w:r>
    </w:p>
    <w:p w14:paraId="73DD93A2"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　　　  报价单位（章）：</w:t>
      </w:r>
    </w:p>
    <w:p w14:paraId="15290BCB"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法人代表或经营者（签名）：</w:t>
      </w:r>
    </w:p>
    <w:p w14:paraId="67262061"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年 　 月　  日</w:t>
      </w:r>
    </w:p>
    <w:p w14:paraId="72F3A6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mY1NGJkMTZhY2VkNzg4ZDM1NTdjZmViYmY1NmUifQ=="/>
  </w:docVars>
  <w:rsids>
    <w:rsidRoot w:val="241D15C5"/>
    <w:rsid w:val="241D15C5"/>
    <w:rsid w:val="502959F8"/>
    <w:rsid w:val="6D93510E"/>
    <w:rsid w:val="7AE7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308</Characters>
  <Lines>0</Lines>
  <Paragraphs>0</Paragraphs>
  <TotalTime>0</TotalTime>
  <ScaleCrop>false</ScaleCrop>
  <LinksUpToDate>false</LinksUpToDate>
  <CharactersWithSpaces>363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2023-03-15T08:57:00Z</dcterms:created>
  <dc:creator>Administrator</dc:creator>
  <cp:lastModifiedBy>静若繁花</cp:lastModifiedBy>
  <cp:lastPrinted>2024-07-03T01:22:46Z</cp:lastPrinted>
  <dcterms:modified xsi:type="dcterms:W3CDTF">2024-07-03T01:22:52Z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57F9D5589C384C48A7DC4F52AF93A078</vt:lpwstr>
  </property>
</Properties>
</file>