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850F5">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附件2</w:t>
      </w:r>
    </w:p>
    <w:p w14:paraId="1A09C6C5">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rPr>
        <w:t>服务承诺及声明函</w:t>
      </w:r>
    </w:p>
    <w:bookmarkEnd w:id="0"/>
    <w:p w14:paraId="4BC41FEB">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w:t>
      </w:r>
    </w:p>
    <w:p w14:paraId="584255B9">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致：广州市荔湾区人民政府</w:t>
      </w:r>
      <w:r>
        <w:rPr>
          <w:rFonts w:hint="eastAsia" w:ascii="仿宋_GB2312" w:hAnsi="仿宋_GB2312" w:eastAsia="仿宋_GB2312" w:cs="仿宋_GB2312"/>
          <w:sz w:val="32"/>
          <w:szCs w:val="32"/>
          <w:highlight w:val="none"/>
          <w:lang w:val="en-US" w:eastAsia="zh-CN"/>
        </w:rPr>
        <w:t>石围塘</w:t>
      </w:r>
      <w:r>
        <w:rPr>
          <w:rFonts w:hint="eastAsia" w:ascii="仿宋_GB2312" w:hAnsi="仿宋_GB2312" w:eastAsia="仿宋_GB2312" w:cs="仿宋_GB2312"/>
          <w:sz w:val="32"/>
          <w:szCs w:val="32"/>
          <w:highlight w:val="none"/>
        </w:rPr>
        <w:t>街道办事处</w:t>
      </w:r>
    </w:p>
    <w:p w14:paraId="215FC850">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我方已详细审查了全部询价文件，并无异议。我方愿意做出如下承诺：</w:t>
      </w:r>
    </w:p>
    <w:p w14:paraId="770342E0">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一、愿以人民币        （小写：￥       ）参与          （项目</w:t>
      </w:r>
      <w:r>
        <w:rPr>
          <w:rFonts w:hint="eastAsia" w:ascii="仿宋_GB2312" w:hAnsi="仿宋_GB2312" w:eastAsia="仿宋_GB2312" w:cs="仿宋_GB2312"/>
          <w:sz w:val="32"/>
          <w:szCs w:val="32"/>
          <w:highlight w:val="none"/>
          <w:lang w:val="en-US" w:eastAsia="zh-CN"/>
        </w:rPr>
        <w:t>名称</w:t>
      </w:r>
      <w:r>
        <w:rPr>
          <w:rFonts w:hint="eastAsia" w:ascii="仿宋_GB2312" w:hAnsi="仿宋_GB2312" w:eastAsia="仿宋_GB2312" w:cs="仿宋_GB2312"/>
          <w:sz w:val="32"/>
          <w:szCs w:val="32"/>
          <w:highlight w:val="none"/>
        </w:rPr>
        <w:t>），并按上述贵方提出的质量标准和</w:t>
      </w:r>
      <w:r>
        <w:rPr>
          <w:rFonts w:hint="eastAsia" w:ascii="仿宋_GB2312" w:hAnsi="仿宋_GB2312" w:eastAsia="仿宋_GB2312" w:cs="仿宋_GB2312"/>
          <w:sz w:val="32"/>
          <w:szCs w:val="32"/>
          <w:highlight w:val="none"/>
          <w:lang w:val="en-US" w:eastAsia="zh-CN"/>
        </w:rPr>
        <w:t>期限</w:t>
      </w:r>
      <w:r>
        <w:rPr>
          <w:rFonts w:hint="eastAsia" w:ascii="仿宋_GB2312" w:hAnsi="仿宋_GB2312" w:eastAsia="仿宋_GB2312" w:cs="仿宋_GB2312"/>
          <w:sz w:val="32"/>
          <w:szCs w:val="32"/>
          <w:highlight w:val="none"/>
        </w:rPr>
        <w:t>、工作内容及要求履行合同责任和义务。我方报价书包含了全部工作内容，投标报价在合同执行期间</w:t>
      </w:r>
      <w:r>
        <w:rPr>
          <w:rFonts w:hint="eastAsia" w:ascii="仿宋_GB2312" w:hAnsi="仿宋_GB2312" w:eastAsia="仿宋_GB2312" w:cs="仿宋_GB2312"/>
          <w:sz w:val="32"/>
          <w:szCs w:val="32"/>
          <w:highlight w:val="none"/>
          <w:lang w:val="en-US" w:eastAsia="zh-CN"/>
        </w:rPr>
        <w:t>不再增加</w:t>
      </w:r>
      <w:r>
        <w:rPr>
          <w:rFonts w:hint="eastAsia" w:ascii="仿宋_GB2312" w:hAnsi="仿宋_GB2312" w:eastAsia="仿宋_GB2312" w:cs="仿宋_GB2312"/>
          <w:sz w:val="32"/>
          <w:szCs w:val="32"/>
          <w:highlight w:val="none"/>
        </w:rPr>
        <w:t>，对报价中未有明确列述、市场变化因素和不可预见的费用均视为已考虑到并包括在报价总价之内，中标后不再收取任何费用。</w:t>
      </w:r>
    </w:p>
    <w:p w14:paraId="21C8B88E">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二、我方已经详细地阅读了招标公告及有关附件，我方完全清晰理解贵方的要求，不存在任何含糊不清和误解之处，同意放弃对这些文件提出异议和质疑的权利。</w:t>
      </w:r>
    </w:p>
    <w:p w14:paraId="29F6C8F5">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三、我方承诺在本次报价中提供的一切文件，无论是原件或是复印件均为真实和准确的，绝无任何虚假、伪造和夸大的成份。否则，我方愿意承担相应的后果和法律责任。</w:t>
      </w:r>
    </w:p>
    <w:p w14:paraId="0626FA62">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四、我方完全理解贵方将不受任何我方报名的约束。</w:t>
      </w:r>
    </w:p>
    <w:p w14:paraId="62DF288F">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五、在签署合同协议书之前，贵方的中标通知书和本承诺函将构成约束我们双方的契约。</w:t>
      </w:r>
    </w:p>
    <w:p w14:paraId="620BCEAA">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六、我方对本项目费用的结算方法承诺如下：同意按照</w:t>
      </w:r>
      <w:r>
        <w:rPr>
          <w:rFonts w:hint="eastAsia" w:ascii="仿宋_GB2312" w:hAnsi="仿宋_GB2312" w:eastAsia="仿宋_GB2312" w:cs="仿宋_GB2312"/>
          <w:sz w:val="32"/>
          <w:szCs w:val="32"/>
          <w:highlight w:val="none"/>
          <w:lang w:val="en-US" w:eastAsia="zh-CN"/>
        </w:rPr>
        <w:t>贵单位审核的</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sz w:val="32"/>
          <w:szCs w:val="32"/>
          <w:highlight w:val="none"/>
          <w:lang w:val="en-US" w:eastAsia="zh-CN"/>
        </w:rPr>
        <w:t>条款</w:t>
      </w:r>
      <w:r>
        <w:rPr>
          <w:rFonts w:hint="eastAsia" w:ascii="仿宋_GB2312" w:hAnsi="仿宋_GB2312" w:eastAsia="仿宋_GB2312" w:cs="仿宋_GB2312"/>
          <w:sz w:val="32"/>
          <w:szCs w:val="32"/>
          <w:highlight w:val="none"/>
        </w:rPr>
        <w:t>方式</w:t>
      </w:r>
      <w:r>
        <w:rPr>
          <w:rFonts w:hint="eastAsia" w:ascii="仿宋_GB2312" w:hAnsi="仿宋_GB2312" w:eastAsia="仿宋_GB2312" w:cs="仿宋_GB2312"/>
          <w:sz w:val="32"/>
          <w:szCs w:val="32"/>
          <w:highlight w:val="none"/>
          <w:lang w:val="en-US" w:eastAsia="zh-CN"/>
        </w:rPr>
        <w:t>及财政资金</w:t>
      </w:r>
      <w:r>
        <w:rPr>
          <w:rFonts w:hint="eastAsia" w:ascii="仿宋_GB2312" w:hAnsi="仿宋_GB2312" w:eastAsia="仿宋_GB2312" w:cs="仿宋_GB2312"/>
          <w:sz w:val="32"/>
          <w:szCs w:val="32"/>
          <w:highlight w:val="none"/>
        </w:rPr>
        <w:t>支付</w:t>
      </w:r>
      <w:r>
        <w:rPr>
          <w:rFonts w:hint="eastAsia" w:ascii="仿宋_GB2312" w:hAnsi="仿宋_GB2312" w:eastAsia="仿宋_GB2312" w:cs="仿宋_GB2312"/>
          <w:sz w:val="32"/>
          <w:szCs w:val="32"/>
          <w:highlight w:val="none"/>
          <w:lang w:val="en-US" w:eastAsia="zh-CN"/>
        </w:rPr>
        <w:t>管理支付</w:t>
      </w:r>
      <w:r>
        <w:rPr>
          <w:rFonts w:hint="eastAsia" w:ascii="仿宋_GB2312" w:hAnsi="仿宋_GB2312" w:eastAsia="仿宋_GB2312" w:cs="仿宋_GB2312"/>
          <w:sz w:val="32"/>
          <w:szCs w:val="32"/>
          <w:highlight w:val="none"/>
        </w:rPr>
        <w:t>。</w:t>
      </w:r>
    </w:p>
    <w:p w14:paraId="51A27E35">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七、我方就参加本项目询价工作，作出以下郑重声明：</w:t>
      </w:r>
    </w:p>
    <w:p w14:paraId="047F3FA5">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（一）本公司保证提供的一切材料都是真实的。</w:t>
      </w:r>
    </w:p>
    <w:p w14:paraId="32B92861">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（二）本公司保证在本项目中不给其他单位挂靠，不与其他单位围标、串标，不出让中标资格，不向建设单位行贿。</w:t>
      </w:r>
    </w:p>
    <w:p w14:paraId="2CDD8AA9">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本公司没有处于被责令停业的状态；没有处于被建设行政主管部门取消投标资格的处罚期内；没有处于财产被接管、冻结、破产的状态；在投标报名截止日期前两年内没有行政主管部门以书面认定的重大质量问题；在广州市人民检察院行贿犯罪档案查询结果中，本公司没有在投标报名截止时间前两年内被人民法院判决犯有行贿罪的记录。</w:t>
      </w:r>
    </w:p>
    <w:p w14:paraId="309C1408">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四）本公司如无正当理由放弃中标，同意甲方上报行政主管部门进行处罚，且3年内不得承接甲方的业务，并接受贵单位将本公司列入不诚信企业。</w:t>
      </w:r>
    </w:p>
    <w:p w14:paraId="77EB4FBF">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本公司违反上述承诺，或本声明陈述与事实不符，经查实，本公司愿意接受公开通报，承担由此带来的法律后果。</w:t>
      </w:r>
    </w:p>
    <w:p w14:paraId="5CDF5DF7">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14:paraId="1C6A4285">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承诺单位：（盖公章）</w:t>
      </w:r>
    </w:p>
    <w:p w14:paraId="380DA78D">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法定代表人：（签名或盖章）</w:t>
      </w:r>
    </w:p>
    <w:p w14:paraId="78CE2F41">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日期： 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年XX月XX日</w:t>
      </w:r>
    </w:p>
    <w:p w14:paraId="1DD65695">
      <w:pPr>
        <w:keepNext w:val="0"/>
        <w:keepLines w:val="0"/>
        <w:pageBreakBefore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eastAsia="仿宋_GB2312" w:cs="仿宋_GB2312"/>
          <w:sz w:val="32"/>
          <w:szCs w:val="32"/>
          <w:highlight w:val="none"/>
          <w:shd w:val="clear" w:color="auto" w:fill="FFFFFF"/>
          <w:lang w:val="en-US" w:eastAsia="zh-CN"/>
        </w:rPr>
      </w:pPr>
    </w:p>
    <w:p w14:paraId="56D8CAA6"/>
    <w:sectPr>
      <w:pgSz w:w="11906" w:h="16838"/>
      <w:pgMar w:top="2098" w:right="1474" w:bottom="1588" w:left="1588" w:header="851" w:footer="1400" w:gutter="0"/>
      <w:cols w:space="425" w:num="1"/>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TVhMzMzZWYxZWY3MWRjN2EwMjMxNjBmZTRiMmQifQ=="/>
  </w:docVars>
  <w:rsids>
    <w:rsidRoot w:val="7F4E05BE"/>
    <w:rsid w:val="7F4E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2024-10-25T03:02:00Z</dcterms:created>
  <dc:creator>心肝宝宝熊</dc:creator>
  <cp:lastModifiedBy>心肝宝宝熊</cp:lastModifiedBy>
  <dcterms:modified xsi:type="dcterms:W3CDTF">2024-10-25T03:02:27Z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EFD3A5098EB64A2E834C1DCD6B2ED224_11</vt:lpwstr>
  </property>
</Properties>
</file>