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53F95">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附件1</w:t>
      </w:r>
    </w:p>
    <w:p w14:paraId="2B91570B">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报价书</w:t>
      </w:r>
    </w:p>
    <w:p w14:paraId="30BA6CF7">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rPr>
      </w:pPr>
    </w:p>
    <w:p w14:paraId="5F626223">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致：广州市荔湾区人民政府</w:t>
      </w:r>
      <w:r>
        <w:rPr>
          <w:rFonts w:hint="eastAsia" w:ascii="仿宋_GB2312" w:hAnsi="仿宋_GB2312" w:eastAsia="仿宋_GB2312" w:cs="仿宋_GB2312"/>
          <w:sz w:val="32"/>
          <w:szCs w:val="32"/>
          <w:highlight w:val="none"/>
          <w:lang w:val="en-US" w:eastAsia="zh-CN"/>
        </w:rPr>
        <w:t>石围塘</w:t>
      </w:r>
      <w:r>
        <w:rPr>
          <w:rFonts w:hint="eastAsia" w:ascii="仿宋_GB2312" w:hAnsi="仿宋_GB2312" w:eastAsia="仿宋_GB2312" w:cs="仿宋_GB2312"/>
          <w:sz w:val="32"/>
          <w:szCs w:val="32"/>
          <w:highlight w:val="none"/>
        </w:rPr>
        <w:t>街道办事处</w:t>
      </w:r>
    </w:p>
    <w:p w14:paraId="77B3BE53">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一、我方获悉贵单位发布的邀标公告，并已详细审核了全部询价文件及有关附件。</w:t>
      </w:r>
    </w:p>
    <w:p w14:paraId="235DC4A5">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二、根</w:t>
      </w:r>
      <w:r>
        <w:rPr>
          <w:rFonts w:hint="eastAsia" w:ascii="仿宋_GB2312" w:hAnsi="仿宋_GB2312" w:eastAsia="仿宋_GB2312" w:cs="仿宋_GB2312"/>
          <w:sz w:val="32"/>
          <w:szCs w:val="32"/>
          <w:highlight w:val="none"/>
          <w:lang w:val="en-US" w:eastAsia="zh-CN"/>
        </w:rPr>
        <w:t xml:space="preserve">据你单位发布《石围塘街道滘口荔南交通枢纽桥底公园布展项目公开询价公告》，我方愿以人民币       元（大写：   </w:t>
      </w:r>
      <w:r>
        <w:rPr>
          <w:rFonts w:hint="eastAsia" w:ascii="仿宋_GB2312" w:hAnsi="仿宋_GB2312" w:eastAsia="仿宋_GB2312" w:cs="仿宋_GB2312"/>
          <w:sz w:val="32"/>
          <w:szCs w:val="32"/>
          <w:highlight w:val="none"/>
        </w:rPr>
        <w:t xml:space="preserve">       ）报价。承诺按上述询价函要求承担</w:t>
      </w:r>
      <w:r>
        <w:rPr>
          <w:rFonts w:hint="eastAsia" w:ascii="仿宋_GB2312" w:hAnsi="仿宋_GB2312" w:eastAsia="仿宋_GB2312" w:cs="仿宋_GB2312"/>
          <w:sz w:val="32"/>
          <w:szCs w:val="32"/>
          <w:highlight w:val="none"/>
          <w:lang w:val="en-US" w:eastAsia="zh-CN"/>
        </w:rPr>
        <w:t>布展</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val="en-US" w:eastAsia="zh-CN"/>
        </w:rPr>
        <w:t>在实施过程因实施方案如有变更或者增加的情况，经甲方审批通过方可实施，涉及费用调整后报甲方审批，但最终不得超过合同价，如有减少则按实际造价结算，最终以甲方审批的方案和造价为准。</w:t>
      </w:r>
    </w:p>
    <w:p w14:paraId="0F8AAFCE">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三、一旦我方报价，我方保证按上述询价函中规定的时间内完成相应工作，并提交工作成果。</w:t>
      </w:r>
    </w:p>
    <w:p w14:paraId="7BF376BB">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四、除非另外达成协议并生效，你单位的确认候选通知和本报价文件将成为约束双方的合同文件的组成部分。</w:t>
      </w:r>
    </w:p>
    <w:p w14:paraId="67C0B733">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报价人（盖章）：</w:t>
      </w:r>
    </w:p>
    <w:p w14:paraId="7FDE2911">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单位地址：</w:t>
      </w:r>
    </w:p>
    <w:p w14:paraId="7C9A5608">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电话：</w:t>
      </w:r>
    </w:p>
    <w:p w14:paraId="417CFA35">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日期：202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日</w:t>
      </w:r>
    </w:p>
    <w:p w14:paraId="51A36D6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NTVhMzMzZWYxZWY3MWRjN2EwMjMxNjBmZTRiMmQifQ=="/>
  </w:docVars>
  <w:rsids>
    <w:rsidRoot w:val="7E1E5378"/>
    <w:rsid w:val="7E1E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2024-10-25T03:02:00Z</dcterms:created>
  <dc:creator>心肝宝宝熊</dc:creator>
  <cp:lastModifiedBy>心肝宝宝熊</cp:lastModifiedBy>
  <dcterms:modified xsi:type="dcterms:W3CDTF">2024-10-25T03:02:12Z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765CF263FD0143E09740EBBB2471AF8D_11</vt:lpwstr>
  </property>
</Properties>
</file>