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8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80" w:lineRule="exact"/>
        <w:ind w:firstLine="48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48"/>
          <w:szCs w:val="48"/>
        </w:rPr>
      </w:pPr>
      <w:r>
        <w:rPr>
          <w:rFonts w:hint="eastAsia" w:ascii="宋体" w:hAnsi="宋体" w:eastAsia="宋体" w:cs="宋体"/>
          <w:color w:val="333333"/>
          <w:kern w:val="0"/>
          <w:sz w:val="48"/>
          <w:szCs w:val="48"/>
        </w:rPr>
        <w:t>报 价 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80" w:lineRule="exact"/>
        <w:ind w:firstLine="48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80" w:lineRule="exact"/>
        <w:ind w:firstLine="48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致：广州市荔湾区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昌华街道综合服务中心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80" w:lineRule="exact"/>
        <w:ind w:firstLine="48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一、我方获悉贵单位发布的公开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公告，并已详细审核了全部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内容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及有关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要求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   二、根据贵单位发布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《昌华街道社区公共体育设施建设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询价公告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我方愿以人民币    元（大写：   ）报价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我方承诺按上述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询价要求承担该项目的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建设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工作。在合同实施期间，该报价保持不变，并不因劳务、材料、技术服务等成本的价格变动以及工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作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量变化等其他因素而作任何调整，并同意按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询价费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用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三、一旦我方报价，我方保证按上述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询价中规定的时间内完成相应工作，并提交工作成果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采购</w:t>
      </w:r>
      <w:r>
        <w:rPr>
          <w:rFonts w:hint="eastAsia" w:ascii="宋体" w:hAnsi="宋体" w:eastAsia="宋体" w:cs="宋体"/>
          <w:sz w:val="32"/>
          <w:szCs w:val="32"/>
        </w:rPr>
        <w:t>合同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验收证明、发票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等资料。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80" w:lineRule="exact"/>
        <w:ind w:firstLine="48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报价人（盖章）：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80" w:lineRule="exact"/>
        <w:ind w:firstLine="48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80" w:lineRule="exact"/>
        <w:ind w:firstLine="48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电话：  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80" w:lineRule="exact"/>
        <w:ind w:firstLine="48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电子邮箱：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580" w:lineRule="exact"/>
        <w:ind w:firstLine="480"/>
        <w:jc w:val="left"/>
        <w:textAlignment w:val="auto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日期： 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  月  日</w:t>
      </w:r>
    </w:p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ZmVjZGJkOWVmMGExNzE4ZDZmMDY5ZGU4MDJjOGQifQ=="/>
  </w:docVars>
  <w:rsids>
    <w:rsidRoot w:val="00000000"/>
    <w:rsid w:val="388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jc w:val="left"/>
    </w:pPr>
    <w:rPr>
      <w:rFonts w:ascii="Calibri" w:hAnsi="Calibri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2024-05-16T02:01:23Z</dcterms:created>
  <dc:creator>Lenovo</dc:creator>
  <cp:lastModifiedBy>WPS_1698115239</cp:lastModifiedBy>
  <dcterms:modified xsi:type="dcterms:W3CDTF">2024-05-16T02:02:07Z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1A7C22B6718C484896E1260DA211C5D9_12</vt:lpwstr>
  </property>
</Properties>
</file>