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附件三</w:t>
      </w:r>
    </w:p>
    <w:p>
      <w:pPr>
        <w:pStyle w:val="4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报价表</w:t>
      </w:r>
    </w:p>
    <w:bookmarkEnd w:id="0"/>
    <w:p>
      <w:pPr>
        <w:pStyle w:val="4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shd w:val="clear"/>
          <w:lang w:val="en-US" w:eastAsia="zh-CN"/>
        </w:rPr>
        <w:t>花地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街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中市社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区微改造项目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shd w:val="clear"/>
          <w:lang w:val="en-US" w:eastAsia="zh-CN"/>
        </w:rPr>
        <w:t>花地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街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none"/>
        </w:rPr>
        <w:t>民治社区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微改造项目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树木保护专章编制</w:t>
      </w:r>
    </w:p>
    <w:tbl>
      <w:tblPr>
        <w:tblStyle w:val="9"/>
        <w:tblW w:w="8914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2"/>
        <w:gridCol w:w="2250"/>
        <w:gridCol w:w="1700"/>
        <w:gridCol w:w="2917"/>
        <w:gridCol w:w="13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exact"/>
        </w:trPr>
        <w:tc>
          <w:tcPr>
            <w:tcW w:w="662" w:type="dxa"/>
            <w:shd w:val="clear" w:color="auto" w:fill="D9D9D9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50" w:type="dxa"/>
            <w:shd w:val="clear" w:color="auto" w:fill="D9D9D9"/>
            <w:vAlign w:val="center"/>
          </w:tcPr>
          <w:p>
            <w:pPr>
              <w:pStyle w:val="12"/>
              <w:spacing w:before="2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服</w:t>
            </w:r>
            <w:r>
              <w:rPr>
                <w:rFonts w:hint="eastAsia" w:ascii="仿宋" w:hAnsi="仿宋" w:eastAsia="仿宋" w:cs="仿宋"/>
                <w:bCs/>
                <w:color w:val="auto"/>
                <w:spacing w:val="2"/>
                <w:sz w:val="24"/>
                <w:szCs w:val="24"/>
                <w:highlight w:val="none"/>
              </w:rPr>
              <w:t>务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1700" w:type="dxa"/>
            <w:tcBorders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pStyle w:val="12"/>
              <w:spacing w:before="2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  <w:t>最高限价（元）</w:t>
            </w:r>
          </w:p>
        </w:tc>
        <w:tc>
          <w:tcPr>
            <w:tcW w:w="2917" w:type="dxa"/>
            <w:tcBorders>
              <w:left w:val="single" w:color="auto" w:sz="4" w:space="0"/>
            </w:tcBorders>
            <w:shd w:val="clear" w:color="auto" w:fill="D9D9D9"/>
            <w:vAlign w:val="center"/>
          </w:tcPr>
          <w:p>
            <w:pPr>
              <w:pStyle w:val="12"/>
              <w:spacing w:before="2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  <w:t>报价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总</w:t>
            </w:r>
            <w:r>
              <w:rPr>
                <w:rFonts w:hint="eastAsia" w:ascii="仿宋" w:hAnsi="仿宋" w:eastAsia="仿宋" w:cs="仿宋"/>
                <w:bCs/>
                <w:color w:val="auto"/>
                <w:spacing w:val="2"/>
                <w:sz w:val="24"/>
                <w:szCs w:val="24"/>
                <w:highlight w:val="none"/>
              </w:rPr>
              <w:t>价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385" w:type="dxa"/>
            <w:shd w:val="clear" w:color="auto" w:fill="D9D9D9"/>
            <w:vAlign w:val="center"/>
          </w:tcPr>
          <w:p>
            <w:pPr>
              <w:pStyle w:val="12"/>
              <w:spacing w:before="2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2" w:hRule="exact"/>
        </w:trPr>
        <w:tc>
          <w:tcPr>
            <w:tcW w:w="66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</w:rPr>
              <w:t>一</w:t>
            </w:r>
          </w:p>
        </w:tc>
        <w:tc>
          <w:tcPr>
            <w:tcW w:w="2250" w:type="dxa"/>
            <w:shd w:val="clear" w:color="auto" w:fill="FFFFFF"/>
            <w:vAlign w:val="center"/>
          </w:tcPr>
          <w:p>
            <w:pPr>
              <w:pStyle w:val="12"/>
              <w:spacing w:before="2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/>
                <w:lang w:val="en-US" w:eastAsia="zh-CN"/>
              </w:rPr>
              <w:t>花地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街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中市社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区微改造项目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树木保护专章编制</w:t>
            </w:r>
          </w:p>
        </w:tc>
        <w:tc>
          <w:tcPr>
            <w:tcW w:w="1700" w:type="dxa"/>
            <w:tcBorders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spacing w:before="2"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228800.00</w:t>
            </w:r>
          </w:p>
        </w:tc>
        <w:tc>
          <w:tcPr>
            <w:tcW w:w="2917" w:type="dxa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spacing w:before="2"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下浮率：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　　　％　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　</w:t>
            </w:r>
          </w:p>
          <w:p>
            <w:pPr>
              <w:pStyle w:val="12"/>
              <w:spacing w:before="2"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小写：¥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 xml:space="preserve">　　　　　   </w:t>
            </w:r>
          </w:p>
          <w:p>
            <w:pPr>
              <w:pStyle w:val="12"/>
              <w:spacing w:before="2"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大写：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 xml:space="preserve">　　　　　    </w:t>
            </w:r>
          </w:p>
        </w:tc>
        <w:tc>
          <w:tcPr>
            <w:tcW w:w="1385" w:type="dxa"/>
            <w:shd w:val="clear" w:color="auto" w:fill="FFFFFF"/>
            <w:vAlign w:val="center"/>
          </w:tcPr>
          <w:p>
            <w:pPr>
              <w:pStyle w:val="12"/>
              <w:spacing w:before="2"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2" w:hRule="exact"/>
        </w:trPr>
        <w:tc>
          <w:tcPr>
            <w:tcW w:w="66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1"/>
                <w:highlight w:val="none"/>
                <w:lang w:val="en-US" w:eastAsia="zh-CN"/>
              </w:rPr>
              <w:t>二</w:t>
            </w:r>
          </w:p>
        </w:tc>
        <w:tc>
          <w:tcPr>
            <w:tcW w:w="2250" w:type="dxa"/>
            <w:shd w:val="clear" w:color="auto" w:fill="FFFFFF"/>
            <w:vAlign w:val="center"/>
          </w:tcPr>
          <w:p>
            <w:pPr>
              <w:pStyle w:val="12"/>
              <w:spacing w:before="2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shd w:val="clear"/>
                <w:lang w:val="en-US" w:eastAsia="zh-CN"/>
              </w:rPr>
              <w:t>花地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街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none"/>
              </w:rPr>
              <w:t>民治社区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微改造项目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树木保护专章编制</w:t>
            </w:r>
          </w:p>
        </w:tc>
        <w:tc>
          <w:tcPr>
            <w:tcW w:w="1700" w:type="dxa"/>
            <w:tcBorders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spacing w:before="2"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367760.00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元</w:t>
            </w:r>
          </w:p>
        </w:tc>
        <w:tc>
          <w:tcPr>
            <w:tcW w:w="2917" w:type="dxa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spacing w:before="2"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下浮率：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>　　　　％　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　</w:t>
            </w:r>
          </w:p>
          <w:p>
            <w:pPr>
              <w:pStyle w:val="12"/>
              <w:spacing w:before="2"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小写：¥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 xml:space="preserve">　　　　　   </w:t>
            </w:r>
          </w:p>
          <w:p>
            <w:pPr>
              <w:pStyle w:val="12"/>
              <w:spacing w:before="2"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大写：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 xml:space="preserve">　　　　　    </w:t>
            </w:r>
          </w:p>
        </w:tc>
        <w:tc>
          <w:tcPr>
            <w:tcW w:w="1385" w:type="dxa"/>
            <w:shd w:val="clear" w:color="auto" w:fill="FFFFFF"/>
            <w:vAlign w:val="center"/>
          </w:tcPr>
          <w:p>
            <w:pPr>
              <w:pStyle w:val="12"/>
              <w:spacing w:before="2" w:line="360" w:lineRule="auto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2" w:hRule="exact"/>
        </w:trPr>
        <w:tc>
          <w:tcPr>
            <w:tcW w:w="4612" w:type="dxa"/>
            <w:gridSpan w:val="3"/>
            <w:tcBorders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2"/>
              <w:spacing w:before="2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报价总金额（单位：人民币元）</w:t>
            </w:r>
          </w:p>
        </w:tc>
        <w:tc>
          <w:tcPr>
            <w:tcW w:w="4302" w:type="dxa"/>
            <w:gridSpan w:val="2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7"/>
              <w:adjustRightInd w:val="0"/>
              <w:snapToGrid w:val="0"/>
              <w:spacing w:after="156" w:afterLines="50"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</w:p>
          <w:p>
            <w:pPr>
              <w:pStyle w:val="12"/>
              <w:spacing w:before="2"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小写：</w:t>
            </w:r>
          </w:p>
        </w:tc>
      </w:tr>
    </w:tbl>
    <w:p>
      <w:pPr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注：1.总价为人民币报价。（保留小数点后二位，第三位小数四舍五入）</w:t>
      </w:r>
    </w:p>
    <w:p>
      <w:pPr>
        <w:ind w:firstLine="420" w:firstLineChars="20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2.若用小写表示的金额和用大写表示的金额不一致，以大写表示的金额为准。</w:t>
      </w:r>
    </w:p>
    <w:p>
      <w:pPr>
        <w:ind w:firstLine="420" w:firstLineChars="20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3.若报价金额与下浮率不一致时，以报价金额为准，并修改报价下浮率。</w:t>
      </w:r>
    </w:p>
    <w:p>
      <w:pPr>
        <w:ind w:firstLine="420" w:firstLineChars="20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4.总价含编制费、调查费、专家评审费、场地费、会务费、材料打印费、税费等涉及专章编制的所有费用。</w:t>
      </w:r>
    </w:p>
    <w:p>
      <w:pPr>
        <w:tabs>
          <w:tab w:val="left" w:pos="13320"/>
        </w:tabs>
        <w:snapToGrid w:val="0"/>
        <w:spacing w:line="360" w:lineRule="auto"/>
        <w:ind w:left="718" w:leftChars="342" w:right="-52" w:firstLine="2397" w:firstLineChars="99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tabs>
          <w:tab w:val="left" w:pos="13320"/>
        </w:tabs>
        <w:snapToGrid w:val="0"/>
        <w:spacing w:line="360" w:lineRule="auto"/>
        <w:ind w:left="718" w:leftChars="342" w:right="-52" w:firstLine="2397" w:firstLineChars="99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tabs>
          <w:tab w:val="left" w:pos="13320"/>
        </w:tabs>
        <w:snapToGrid w:val="0"/>
        <w:spacing w:line="360" w:lineRule="auto"/>
        <w:ind w:left="718" w:leftChars="342" w:right="-52" w:firstLine="3112" w:firstLineChars="1297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报价人（公章）：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</w:t>
      </w:r>
    </w:p>
    <w:p>
      <w:pPr>
        <w:tabs>
          <w:tab w:val="left" w:pos="13320"/>
        </w:tabs>
        <w:snapToGrid w:val="0"/>
        <w:spacing w:line="360" w:lineRule="auto"/>
        <w:ind w:left="718" w:leftChars="342" w:right="-52" w:firstLine="3112" w:firstLineChars="1297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</w:t>
      </w:r>
    </w:p>
    <w:p>
      <w:pPr>
        <w:pStyle w:val="4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sectPr>
          <w:pgSz w:w="11906" w:h="16838"/>
          <w:pgMar w:top="1270" w:right="1519" w:bottom="1213" w:left="1519" w:header="851" w:footer="992" w:gutter="0"/>
          <w:pgNumType w:fmt="decimal"/>
          <w:cols w:space="0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简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zMTExNmNhMTE1MmFhNTc1NTk5ZGEwOGZmZDAxOGUifQ=="/>
  </w:docVars>
  <w:rsids>
    <w:rsidRoot w:val="1DE64292"/>
    <w:rsid w:val="0F4B55A7"/>
    <w:rsid w:val="1DE64292"/>
    <w:rsid w:val="29FC6970"/>
    <w:rsid w:val="3B366832"/>
    <w:rsid w:val="76A4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99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0"/>
    <w:pPr>
      <w:spacing w:line="300" w:lineRule="auto"/>
      <w:ind w:firstLine="420" w:firstLineChars="200"/>
    </w:pPr>
    <w:rPr>
      <w:rFonts w:eastAsia="方正书宋简体"/>
      <w:szCs w:val="20"/>
    </w:r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Plain Text"/>
    <w:basedOn w:val="1"/>
    <w:qFormat/>
    <w:uiPriority w:val="0"/>
    <w:rPr>
      <w:rFonts w:ascii="宋体" w:hAnsi="Courier New" w:eastAsia="Times New Roman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index heading"/>
    <w:basedOn w:val="1"/>
    <w:next w:val="8"/>
    <w:unhideWhenUsed/>
    <w:qFormat/>
    <w:uiPriority w:val="99"/>
    <w:rPr>
      <w:szCs w:val="24"/>
    </w:rPr>
  </w:style>
  <w:style w:type="paragraph" w:styleId="8">
    <w:name w:val="index 1"/>
    <w:basedOn w:val="1"/>
    <w:next w:val="1"/>
    <w:qFormat/>
    <w:uiPriority w:val="0"/>
  </w:style>
  <w:style w:type="paragraph" w:customStyle="1" w:styleId="11">
    <w:name w:val="_Style 3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Table Paragraph"/>
    <w:basedOn w:val="1"/>
    <w:qFormat/>
    <w:uiPriority w:val="1"/>
    <w:pPr>
      <w:jc w:val="left"/>
    </w:pPr>
    <w:rPr>
      <w:kern w:val="0"/>
      <w:sz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2024-07-03T08:13:00Z</dcterms:created>
  <dc:creator>…KING</dc:creator>
  <cp:lastModifiedBy>…KING</cp:lastModifiedBy>
  <dcterms:modified xsi:type="dcterms:W3CDTF">2024-07-03T08:14:48Z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7A20CB6A52BB4547A2AD04BFBC9BE936_13</vt:lpwstr>
  </property>
</Properties>
</file>