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24"/>
          <w:szCs w:val="2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24"/>
          <w:lang w:eastAsia="zh-CN"/>
        </w:rPr>
        <w:t>荔湾区海龙街道公开招聘编外人员报名表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43"/>
        <w:gridCol w:w="840"/>
        <w:gridCol w:w="457"/>
        <w:gridCol w:w="690"/>
        <w:gridCol w:w="1223"/>
        <w:gridCol w:w="1132"/>
        <w:gridCol w:w="6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  <w:t>姓名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  <w:t>性别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  <w:t>民族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  <w:t>出生年月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  <w:t>籍贯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2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2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2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2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4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866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18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18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186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1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56" w:firstLineChars="311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OTU5M2YxNDJkYzQxNDZkMDk2ODEyMzdkMjEzYTEifQ=="/>
  </w:docVars>
  <w:rsids>
    <w:rsidRoot w:val="37DC7D70"/>
    <w:rsid w:val="37DC7D70"/>
    <w:rsid w:val="5ACB306E"/>
    <w:rsid w:val="64D30948"/>
    <w:rsid w:val="6DDF1FEE"/>
    <w:rsid w:val="7692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autoRedefine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toc 2"/>
    <w:basedOn w:val="1"/>
    <w:next w:val="1"/>
    <w:autoRedefine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2023-10-23T03:53:00Z</dcterms:created>
  <dc:creator>黄敏</dc:creator>
  <cp:lastModifiedBy>0.0</cp:lastModifiedBy>
  <dcterms:modified xsi:type="dcterms:W3CDTF">2024-03-13T03:24:42Z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9F901A3316F14C59BFE3A2189C788BEC</vt:lpwstr>
  </property>
</Properties>
</file>