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32"/>
          <w:szCs w:val="32"/>
          <w:lang w:val="en-US" w:eastAsia="zh-CN"/>
        </w:rPr>
      </w:pPr>
      <w:r>
        <w:rPr>
          <w:rFonts w:hint="eastAsia" w:ascii="黑体" w:hAnsi="黑体" w:eastAsia="黑体" w:cs="黑体"/>
          <w:sz w:val="44"/>
          <w:szCs w:val="44"/>
          <w:lang w:val="en-US" w:eastAsia="zh-CN"/>
        </w:rPr>
        <w:t>公开比选公告</w:t>
      </w:r>
    </w:p>
    <w:p>
      <w:pPr>
        <w:rPr>
          <w:rFonts w:hint="eastAsia" w:ascii="仿宋" w:hAnsi="仿宋" w:eastAsia="仿宋" w:cs="仿宋"/>
          <w:color w:val="auto"/>
          <w:sz w:val="32"/>
          <w:szCs w:val="32"/>
          <w:lang w:val="en-US" w:eastAsia="zh-CN"/>
        </w:rPr>
      </w:pP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lang w:val="en-US" w:eastAsia="zh-CN"/>
        </w:rPr>
        <w:t>根据《中华人民共和国招标投标法》《广州市荔湾区水务局小额工程建设项目发包管理制度》以及有关法律法规，遵循公开、公平、公正和诚实信用的原则，我局就</w:t>
      </w:r>
      <w:r>
        <w:rPr>
          <w:rFonts w:hint="eastAsia" w:ascii="仿宋" w:hAnsi="仿宋" w:eastAsia="仿宋" w:cs="仿宋"/>
          <w:b/>
          <w:bCs/>
          <w:color w:val="auto"/>
          <w:sz w:val="32"/>
          <w:szCs w:val="32"/>
          <w:u w:val="single"/>
          <w:lang w:val="en-US" w:eastAsia="zh-CN"/>
        </w:rPr>
        <w:t>荔枝湾涌滨水环境整治工程平行检测</w:t>
      </w:r>
      <w:r>
        <w:rPr>
          <w:rFonts w:hint="eastAsia" w:ascii="仿宋" w:hAnsi="仿宋" w:eastAsia="仿宋" w:cs="仿宋"/>
          <w:color w:val="auto"/>
          <w:sz w:val="32"/>
          <w:szCs w:val="32"/>
          <w:lang w:val="en-US" w:eastAsia="zh-CN"/>
        </w:rPr>
        <w:t>进行公开比选，欢迎有意向的企业前来参加比选，详细情况详见附件。报名时间为公告发布后的5个日历日（截至9月20日24:00），报名单位可将报名函及相关信息材料报送至邮箱</w:t>
      </w:r>
      <w:r>
        <w:rPr>
          <w:rFonts w:hint="eastAsia" w:ascii="仿宋" w:hAnsi="仿宋" w:eastAsia="仿宋" w:cs="仿宋"/>
          <w:color w:val="auto"/>
          <w:sz w:val="32"/>
          <w:szCs w:val="32"/>
          <w:highlight w:val="none"/>
          <w:lang w:val="en-US" w:eastAsia="zh-CN"/>
        </w:rPr>
        <w:t>1452554409@qq.com。</w:t>
      </w:r>
    </w:p>
    <w:p>
      <w:pPr>
        <w:widowControl/>
        <w:ind w:left="1278" w:leftChars="304" w:hanging="640" w:hanging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注：</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中选单位须在发布中选结果公示后向比选代理单位支付中选代理服务费1800元。</w:t>
      </w:r>
    </w:p>
    <w:p>
      <w:pPr>
        <w:ind w:left="1277" w:leftChars="608" w:firstLine="0" w:firstLineChars="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2.如第一中选候选人放弃中选资格，则发包单位可按照中选候选人名单确定第二中选候选人为中选人，以此类推，发包单位也可重新组织比选活动。</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附件：1.公开比选需求表</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2.公开比选报名函</w:t>
      </w:r>
    </w:p>
    <w:p>
      <w:pPr>
        <w:ind w:firstLine="3840" w:firstLineChars="1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广州市荔湾区水务局</w:t>
      </w:r>
    </w:p>
    <w:p>
      <w:pPr>
        <w:ind w:firstLine="4800" w:firstLineChars="15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2023年9月16</w:t>
      </w:r>
      <w:bookmarkStart w:id="0" w:name="_GoBack"/>
      <w:bookmarkEnd w:id="0"/>
      <w:r>
        <w:rPr>
          <w:rFonts w:hint="eastAsia" w:ascii="仿宋" w:hAnsi="仿宋" w:eastAsia="仿宋" w:cs="仿宋"/>
          <w:color w:val="auto"/>
          <w:sz w:val="32"/>
          <w:szCs w:val="32"/>
          <w:lang w:val="en-US" w:eastAsia="zh-CN"/>
        </w:rPr>
        <w:t>日</w:t>
      </w:r>
    </w:p>
    <w:p>
      <w:pP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（代理机构：广东华迪工程管理有限公司，联系人：祝思阳，联系电话：19880831880）</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hNTdmY2RmM2Y5NjkwNTcxY2ZkZWZhMDI2ZDFkYjcifQ=="/>
  </w:docVars>
  <w:rsids>
    <w:rsidRoot w:val="70E51CE9"/>
    <w:rsid w:val="02742FF4"/>
    <w:rsid w:val="02823C7A"/>
    <w:rsid w:val="07CA5934"/>
    <w:rsid w:val="08AC33B2"/>
    <w:rsid w:val="0ABC4993"/>
    <w:rsid w:val="0B0859C4"/>
    <w:rsid w:val="0B2C622E"/>
    <w:rsid w:val="10135B13"/>
    <w:rsid w:val="142073B5"/>
    <w:rsid w:val="153B6C0A"/>
    <w:rsid w:val="17EA70C7"/>
    <w:rsid w:val="194E0C0F"/>
    <w:rsid w:val="19A8114C"/>
    <w:rsid w:val="1A3639FA"/>
    <w:rsid w:val="1A8A3DF8"/>
    <w:rsid w:val="1C2772FA"/>
    <w:rsid w:val="1CAF1613"/>
    <w:rsid w:val="1CF01674"/>
    <w:rsid w:val="1CF24C79"/>
    <w:rsid w:val="1D5040C6"/>
    <w:rsid w:val="1E243D12"/>
    <w:rsid w:val="1EB94F71"/>
    <w:rsid w:val="1F4C5178"/>
    <w:rsid w:val="20673584"/>
    <w:rsid w:val="25FB11B1"/>
    <w:rsid w:val="26ED73EF"/>
    <w:rsid w:val="27AF3441"/>
    <w:rsid w:val="29986DE0"/>
    <w:rsid w:val="2D1A7D3C"/>
    <w:rsid w:val="33EB466F"/>
    <w:rsid w:val="38A44F16"/>
    <w:rsid w:val="38C9638F"/>
    <w:rsid w:val="38EC5F7D"/>
    <w:rsid w:val="39ED6088"/>
    <w:rsid w:val="3AE53BF0"/>
    <w:rsid w:val="3AF121BD"/>
    <w:rsid w:val="3BB7270D"/>
    <w:rsid w:val="3EBE35F4"/>
    <w:rsid w:val="3F166E19"/>
    <w:rsid w:val="417C18C2"/>
    <w:rsid w:val="4592305A"/>
    <w:rsid w:val="466E1A27"/>
    <w:rsid w:val="4688558C"/>
    <w:rsid w:val="49A62BC0"/>
    <w:rsid w:val="4A6B3134"/>
    <w:rsid w:val="4BB77E2C"/>
    <w:rsid w:val="4FE96F12"/>
    <w:rsid w:val="52733E48"/>
    <w:rsid w:val="530D3B60"/>
    <w:rsid w:val="53FC559B"/>
    <w:rsid w:val="58EA7284"/>
    <w:rsid w:val="5AC273D7"/>
    <w:rsid w:val="5CDD32FF"/>
    <w:rsid w:val="60A44D8C"/>
    <w:rsid w:val="62F0771F"/>
    <w:rsid w:val="64A41EFA"/>
    <w:rsid w:val="66C46209"/>
    <w:rsid w:val="67327A93"/>
    <w:rsid w:val="6A9F2799"/>
    <w:rsid w:val="6B304F4E"/>
    <w:rsid w:val="6C903B06"/>
    <w:rsid w:val="6E394AED"/>
    <w:rsid w:val="6F916091"/>
    <w:rsid w:val="708354B0"/>
    <w:rsid w:val="70E51CE9"/>
    <w:rsid w:val="731218D7"/>
    <w:rsid w:val="7402228E"/>
    <w:rsid w:val="7439758C"/>
    <w:rsid w:val="74DA08B8"/>
    <w:rsid w:val="77147E3D"/>
    <w:rsid w:val="77263CAE"/>
    <w:rsid w:val="78A30521"/>
    <w:rsid w:val="7A632D2F"/>
    <w:rsid w:val="7C865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355</Words>
  <Characters>395</Characters>
  <Lines>0</Lines>
  <Paragraphs>0</Paragraphs>
  <TotalTime>27</TotalTime>
  <ScaleCrop>false</ScaleCrop>
  <LinksUpToDate>false</LinksUpToDate>
  <CharactersWithSpaces>405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2022-05-30T07:56:00Z</dcterms:created>
  <dc:creator>王婷婷</dc:creator>
  <cp:lastModifiedBy>思思</cp:lastModifiedBy>
  <cp:lastPrinted>2022-07-21T11:04:00Z</cp:lastPrinted>
  <dcterms:modified xsi:type="dcterms:W3CDTF">2023-09-15T02:14:04Z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4C62BF5068ED419988E0CBBECF8B9E77</vt:lpwstr>
  </property>
</Properties>
</file>