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公开比选公告</w:t>
      </w:r>
    </w:p>
    <w:p>
      <w:pPr>
        <w:rPr>
          <w:rFonts w:hint="eastAsia" w:ascii="仿宋" w:hAnsi="仿宋" w:eastAsia="仿宋" w:cs="仿宋"/>
          <w:color w:val="auto"/>
          <w:sz w:val="32"/>
          <w:szCs w:val="32"/>
          <w:lang w:val="en-US" w:eastAsia="zh-CN"/>
        </w:rPr>
      </w:pP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根据《中华人民共和国招标投标法》《广州市荔湾区水务局小额工程建设项目发包管理制度》以及有关法律法规，遵循公开、公平、公正和诚实信用的原则，我局就</w:t>
      </w:r>
      <w:r>
        <w:rPr>
          <w:rFonts w:hint="eastAsia" w:ascii="仿宋" w:hAnsi="仿宋" w:eastAsia="仿宋" w:cs="仿宋"/>
          <w:b/>
          <w:bCs/>
          <w:color w:val="auto"/>
          <w:sz w:val="32"/>
          <w:szCs w:val="32"/>
          <w:u w:val="single"/>
          <w:lang w:val="en-US" w:eastAsia="zh-CN"/>
        </w:rPr>
        <w:t>花地河西侧污水干管完善工程菊树污水泵站控制性详细规划调整、用地手续办理技术咨询项目</w:t>
      </w:r>
      <w:r>
        <w:rPr>
          <w:rFonts w:hint="eastAsia" w:ascii="仿宋" w:hAnsi="仿宋" w:eastAsia="仿宋" w:cs="仿宋"/>
          <w:color w:val="auto"/>
          <w:sz w:val="32"/>
          <w:szCs w:val="32"/>
          <w:lang w:val="en-US" w:eastAsia="zh-CN"/>
        </w:rPr>
        <w:t>进行公开比选，欢迎有意向的企业前来参加比选，详细情况详见附件。报名时间为公告发布后的5个日历日（截至10月23日24:00），报名单位可将报名函及相关信息材料报送至邮箱</w:t>
      </w:r>
      <w:r>
        <w:rPr>
          <w:rFonts w:hint="eastAsia" w:ascii="仿宋" w:hAnsi="仿宋" w:eastAsia="仿宋" w:cs="仿宋"/>
          <w:color w:val="auto"/>
          <w:sz w:val="32"/>
          <w:szCs w:val="32"/>
          <w:highlight w:val="none"/>
          <w:lang w:val="en-US" w:eastAsia="zh-CN"/>
        </w:rPr>
        <w:t>1452554409@qq.com。</w:t>
      </w:r>
    </w:p>
    <w:p>
      <w:pPr>
        <w:widowControl/>
        <w:ind w:left="1278" w:leftChars="304" w:hanging="640" w:hanging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注：</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中选单位须在发布中选结果公示后向比选代理单位支付中选代理服务费1800元。</w:t>
      </w:r>
    </w:p>
    <w:p>
      <w:pPr>
        <w:ind w:left="1277" w:leftChars="608"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2.如第一中选候选人放弃中选资格，则发包单位可按照中选候选人名单确定第二中选候选人为中选人，以此类推，发包单位也可重新组织比选活动。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附件：1.公开比选需求表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2.公开比选报名函</w:t>
      </w:r>
    </w:p>
    <w:p>
      <w:pPr>
        <w:ind w:firstLine="4160" w:firstLineChars="13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广州市荔湾区水务局</w:t>
      </w:r>
    </w:p>
    <w:p>
      <w:pPr>
        <w:ind w:firstLine="4800" w:firstLineChars="15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2023年10月19</w:t>
      </w:r>
      <w:bookmarkStart w:id="0" w:name="_GoBack"/>
      <w:bookmarkEnd w:id="0"/>
      <w:r>
        <w:rPr>
          <w:rFonts w:hint="eastAsia" w:ascii="仿宋" w:hAnsi="仿宋" w:eastAsia="仿宋" w:cs="仿宋"/>
          <w:color w:val="auto"/>
          <w:sz w:val="32"/>
          <w:szCs w:val="32"/>
          <w:lang w:val="en-US" w:eastAsia="zh-CN"/>
        </w:rPr>
        <w:t>日</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（代理机构：广东华迪工程管理有限公司，联系人：祝思阳，联系电话：19880831880）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TdmY2RmM2Y5NjkwNTcxY2ZkZWZhMDI2ZDFkYjcifQ=="/>
  </w:docVars>
  <w:rsids>
    <w:rsidRoot w:val="70E51CE9"/>
    <w:rsid w:val="02742FF4"/>
    <w:rsid w:val="02823C7A"/>
    <w:rsid w:val="07CA5934"/>
    <w:rsid w:val="08AC33B2"/>
    <w:rsid w:val="0ABC4993"/>
    <w:rsid w:val="0B0859C4"/>
    <w:rsid w:val="0B2C622E"/>
    <w:rsid w:val="10135B13"/>
    <w:rsid w:val="142073B5"/>
    <w:rsid w:val="153B6C0A"/>
    <w:rsid w:val="17EA70C7"/>
    <w:rsid w:val="194E0C0F"/>
    <w:rsid w:val="19A8114C"/>
    <w:rsid w:val="1A3639FA"/>
    <w:rsid w:val="1A8A3DF8"/>
    <w:rsid w:val="1C2772FA"/>
    <w:rsid w:val="1CAF1613"/>
    <w:rsid w:val="1CF01674"/>
    <w:rsid w:val="1CF24C79"/>
    <w:rsid w:val="1D5040C6"/>
    <w:rsid w:val="1E243D12"/>
    <w:rsid w:val="1EB94F71"/>
    <w:rsid w:val="1F4C5178"/>
    <w:rsid w:val="20673584"/>
    <w:rsid w:val="25FB11B1"/>
    <w:rsid w:val="26ED73EF"/>
    <w:rsid w:val="27AF3441"/>
    <w:rsid w:val="29986DE0"/>
    <w:rsid w:val="2D1A7D3C"/>
    <w:rsid w:val="33EB466F"/>
    <w:rsid w:val="3868641E"/>
    <w:rsid w:val="38A44F16"/>
    <w:rsid w:val="38C9638F"/>
    <w:rsid w:val="38EC5F7D"/>
    <w:rsid w:val="39ED6088"/>
    <w:rsid w:val="3AE53BF0"/>
    <w:rsid w:val="3AF121BD"/>
    <w:rsid w:val="3BB7270D"/>
    <w:rsid w:val="3E6D6E59"/>
    <w:rsid w:val="3EBE35F4"/>
    <w:rsid w:val="3F166E19"/>
    <w:rsid w:val="417C18C2"/>
    <w:rsid w:val="4592305A"/>
    <w:rsid w:val="466E1A27"/>
    <w:rsid w:val="4688558C"/>
    <w:rsid w:val="49A62BC0"/>
    <w:rsid w:val="4A6B3134"/>
    <w:rsid w:val="4A8E1ABD"/>
    <w:rsid w:val="4BB23986"/>
    <w:rsid w:val="4BB77E2C"/>
    <w:rsid w:val="4CC03DC4"/>
    <w:rsid w:val="4FE96F12"/>
    <w:rsid w:val="512B6D8B"/>
    <w:rsid w:val="52733E48"/>
    <w:rsid w:val="530D3B60"/>
    <w:rsid w:val="53FC559B"/>
    <w:rsid w:val="58EA7284"/>
    <w:rsid w:val="5AC273D7"/>
    <w:rsid w:val="5CDD32FF"/>
    <w:rsid w:val="60A44D8C"/>
    <w:rsid w:val="620A3AE8"/>
    <w:rsid w:val="62444701"/>
    <w:rsid w:val="62F0771F"/>
    <w:rsid w:val="64A41EFA"/>
    <w:rsid w:val="66C46209"/>
    <w:rsid w:val="67327A93"/>
    <w:rsid w:val="6A9F2799"/>
    <w:rsid w:val="6B304F4E"/>
    <w:rsid w:val="6C903B06"/>
    <w:rsid w:val="6E394AED"/>
    <w:rsid w:val="6F916091"/>
    <w:rsid w:val="708354B0"/>
    <w:rsid w:val="70E51CE9"/>
    <w:rsid w:val="731218D7"/>
    <w:rsid w:val="7402228E"/>
    <w:rsid w:val="7439758C"/>
    <w:rsid w:val="74DA08B8"/>
    <w:rsid w:val="77147E3D"/>
    <w:rsid w:val="77263CAE"/>
    <w:rsid w:val="77D74B66"/>
    <w:rsid w:val="78A30521"/>
    <w:rsid w:val="7A632D2F"/>
    <w:rsid w:val="7C86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395</Characters>
  <Lines>0</Lines>
  <Paragraphs>0</Paragraphs>
  <TotalTime>43</TotalTime>
  <ScaleCrop>false</ScaleCrop>
  <LinksUpToDate>false</LinksUpToDate>
  <CharactersWithSpaces>405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2022-05-30T07:56:00Z</dcterms:created>
  <dc:creator>王婷婷</dc:creator>
  <cp:lastModifiedBy>思思</cp:lastModifiedBy>
  <cp:lastPrinted>2022-07-21T11:04:00Z</cp:lastPrinted>
  <dcterms:modified xsi:type="dcterms:W3CDTF">2023-10-18T01:56:38Z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4C62BF5068ED419988E0CBBECF8B9E77</vt:lpwstr>
  </property>
</Properties>
</file>